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84E9F" w14:textId="77777777" w:rsidR="00023A9F" w:rsidRDefault="00023A9F" w:rsidP="000275F3">
      <w:pPr>
        <w:rPr>
          <w:b/>
          <w:szCs w:val="24"/>
        </w:rPr>
      </w:pPr>
    </w:p>
    <w:p w14:paraId="364A67CA" w14:textId="77777777" w:rsidR="00CB66F0" w:rsidRPr="00023A9F" w:rsidRDefault="00CB66F0" w:rsidP="000275F3">
      <w:pPr>
        <w:rPr>
          <w:b/>
          <w:szCs w:val="24"/>
        </w:rPr>
      </w:pPr>
    </w:p>
    <w:tbl>
      <w:tblPr>
        <w:tblW w:w="11186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1"/>
        <w:gridCol w:w="5535"/>
      </w:tblGrid>
      <w:tr w:rsidR="000275F3" w:rsidRPr="00023A9F" w14:paraId="199411B1" w14:textId="77777777" w:rsidTr="00F60EAF">
        <w:tc>
          <w:tcPr>
            <w:tcW w:w="5651" w:type="dxa"/>
          </w:tcPr>
          <w:p w14:paraId="23FCEF85" w14:textId="77777777" w:rsidR="000275F3" w:rsidRDefault="000275F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Inspector Name:</w:t>
            </w:r>
          </w:p>
          <w:p w14:paraId="342CEC1F" w14:textId="7901F32E" w:rsidR="000275F3" w:rsidRPr="00023A9F" w:rsidRDefault="000275F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5" w:type="dxa"/>
          </w:tcPr>
          <w:p w14:paraId="6796A710" w14:textId="01054FA2" w:rsidR="000275F3" w:rsidRPr="00023A9F" w:rsidRDefault="000275F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Inspection Date:</w:t>
            </w:r>
          </w:p>
        </w:tc>
      </w:tr>
      <w:tr w:rsidR="009B7E52" w:rsidRPr="00023A9F" w14:paraId="7D356D44" w14:textId="77777777" w:rsidTr="00F60EAF">
        <w:tc>
          <w:tcPr>
            <w:tcW w:w="11186" w:type="dxa"/>
            <w:gridSpan w:val="2"/>
          </w:tcPr>
          <w:p w14:paraId="074D0B52" w14:textId="77777777" w:rsidR="009B7E52" w:rsidRPr="00023A9F" w:rsidRDefault="009B7E52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23A9F">
              <w:rPr>
                <w:rFonts w:ascii="Times New Roman" w:hAnsi="Times New Roman"/>
                <w:sz w:val="24"/>
                <w:szCs w:val="24"/>
              </w:rPr>
              <w:t>Name of Establishment:</w:t>
            </w:r>
          </w:p>
          <w:p w14:paraId="31B80F73" w14:textId="77777777" w:rsidR="009B7E52" w:rsidRPr="00023A9F" w:rsidRDefault="009B7E52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2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275F3" w:rsidRPr="00023A9F" w14:paraId="6962DC8B" w14:textId="77777777" w:rsidTr="00F60EAF">
        <w:tc>
          <w:tcPr>
            <w:tcW w:w="5651" w:type="dxa"/>
          </w:tcPr>
          <w:p w14:paraId="6F39C06A" w14:textId="77777777" w:rsidR="000275F3" w:rsidRPr="00023A9F" w:rsidRDefault="000275F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23A9F">
              <w:rPr>
                <w:rFonts w:ascii="Times New Roman" w:hAnsi="Times New Roman"/>
                <w:sz w:val="24"/>
                <w:szCs w:val="24"/>
              </w:rPr>
              <w:t xml:space="preserve">Address of Establishment:       </w:t>
            </w:r>
          </w:p>
        </w:tc>
        <w:tc>
          <w:tcPr>
            <w:tcW w:w="5535" w:type="dxa"/>
          </w:tcPr>
          <w:p w14:paraId="253AF952" w14:textId="2056FAD9" w:rsidR="00621433" w:rsidRDefault="0062143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Phone Number:</w:t>
            </w:r>
            <w:r w:rsidR="000275F3" w:rsidRPr="00023A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275F3" w:rsidRPr="00023A9F">
              <w:rPr>
                <w:rFonts w:ascii="Times New Roman" w:hAnsi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75F3" w:rsidRPr="00023A9F">
              <w:rPr>
                <w:rFonts w:ascii="Times New Roman" w:hAnsi="Times New Roman"/>
                <w:sz w:val="24"/>
                <w:szCs w:val="24"/>
              </w:rPr>
              <w:t xml:space="preserve">     )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-</w:t>
            </w:r>
          </w:p>
          <w:p w14:paraId="367679E2" w14:textId="77777777" w:rsidR="00621433" w:rsidRDefault="00621433">
            <w:pPr>
              <w:pStyle w:val="BodyText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74367CE9" w14:textId="627B7CFA" w:rsidR="000275F3" w:rsidRPr="00023A9F" w:rsidRDefault="000275F3">
            <w:pPr>
              <w:pStyle w:val="BodyTex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23A9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9B7E52" w:rsidRPr="00023A9F" w14:paraId="512E9EAB" w14:textId="77777777" w:rsidTr="00F60EAF">
        <w:tc>
          <w:tcPr>
            <w:tcW w:w="11186" w:type="dxa"/>
            <w:gridSpan w:val="2"/>
            <w:tcBorders>
              <w:bottom w:val="nil"/>
            </w:tcBorders>
          </w:tcPr>
          <w:p w14:paraId="42B03208" w14:textId="77777777" w:rsidR="00181A84" w:rsidRPr="00023A9F" w:rsidRDefault="009B7E52" w:rsidP="00181A84">
            <w:pPr>
              <w:jc w:val="both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 xml:space="preserve"> </w:t>
            </w:r>
            <w:r w:rsidR="00181A84" w:rsidRPr="00023A9F">
              <w:rPr>
                <w:b/>
                <w:szCs w:val="24"/>
              </w:rPr>
              <w:t>Type of Establishment:</w:t>
            </w:r>
          </w:p>
          <w:p w14:paraId="7C7C29DB" w14:textId="77777777" w:rsidR="00181A84" w:rsidRPr="00023A9F" w:rsidRDefault="00181A84" w:rsidP="00181A84">
            <w:pPr>
              <w:jc w:val="both"/>
              <w:rPr>
                <w:szCs w:val="24"/>
              </w:rPr>
            </w:pPr>
            <w:r w:rsidRPr="00023A9F">
              <w:rPr>
                <w:szCs w:val="24"/>
              </w:rPr>
              <w:t>___</w:t>
            </w:r>
            <w:r w:rsidRPr="00023A9F">
              <w:rPr>
                <w:b/>
                <w:szCs w:val="24"/>
              </w:rPr>
              <w:t xml:space="preserve">   </w:t>
            </w:r>
            <w:r w:rsidRPr="00023A9F">
              <w:rPr>
                <w:szCs w:val="24"/>
              </w:rPr>
              <w:t>Tattoo                 ___</w:t>
            </w:r>
            <w:r w:rsidRPr="00023A9F">
              <w:rPr>
                <w:b/>
                <w:szCs w:val="24"/>
              </w:rPr>
              <w:t xml:space="preserve">   </w:t>
            </w:r>
            <w:r w:rsidRPr="00023A9F">
              <w:rPr>
                <w:szCs w:val="24"/>
              </w:rPr>
              <w:t>Piercing                ___</w:t>
            </w:r>
            <w:r w:rsidRPr="00023A9F">
              <w:rPr>
                <w:b/>
                <w:szCs w:val="24"/>
              </w:rPr>
              <w:t xml:space="preserve">  </w:t>
            </w:r>
            <w:r w:rsidRPr="00023A9F">
              <w:rPr>
                <w:szCs w:val="24"/>
              </w:rPr>
              <w:t>Tattoo and</w:t>
            </w:r>
            <w:r w:rsidRPr="00023A9F">
              <w:rPr>
                <w:b/>
                <w:szCs w:val="24"/>
              </w:rPr>
              <w:t xml:space="preserve"> </w:t>
            </w:r>
            <w:r w:rsidRPr="00023A9F">
              <w:rPr>
                <w:szCs w:val="24"/>
              </w:rPr>
              <w:t>Piercing</w:t>
            </w:r>
            <w:r>
              <w:rPr>
                <w:szCs w:val="24"/>
              </w:rPr>
              <w:t xml:space="preserve">          ____ Microblading</w:t>
            </w:r>
          </w:p>
          <w:p w14:paraId="425EA54E" w14:textId="77777777" w:rsidR="00181A84" w:rsidRPr="00023A9F" w:rsidRDefault="00181A84" w:rsidP="00181A84">
            <w:pPr>
              <w:jc w:val="both"/>
              <w:rPr>
                <w:szCs w:val="24"/>
              </w:rPr>
            </w:pPr>
          </w:p>
          <w:p w14:paraId="43F866CB" w14:textId="77777777" w:rsidR="00181A84" w:rsidRPr="00023A9F" w:rsidRDefault="00181A84" w:rsidP="00181A84">
            <w:pPr>
              <w:jc w:val="both"/>
              <w:rPr>
                <w:szCs w:val="24"/>
              </w:rPr>
            </w:pPr>
            <w:r w:rsidRPr="00023A9F">
              <w:rPr>
                <w:szCs w:val="24"/>
              </w:rPr>
              <w:t>____  Other (Specify:  ______________________________________  )</w:t>
            </w:r>
          </w:p>
          <w:p w14:paraId="5B2262A1" w14:textId="2B8C6233" w:rsidR="009B7E52" w:rsidRPr="00023A9F" w:rsidRDefault="009B7E52">
            <w:pPr>
              <w:pStyle w:val="BodyTex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B7E52" w:rsidRPr="00023A9F" w14:paraId="4856FD39" w14:textId="77777777" w:rsidTr="00F60EAF">
        <w:trPr>
          <w:trHeight w:val="534"/>
        </w:trPr>
        <w:tc>
          <w:tcPr>
            <w:tcW w:w="11186" w:type="dxa"/>
            <w:gridSpan w:val="2"/>
          </w:tcPr>
          <w:p w14:paraId="37E5C534" w14:textId="77777777" w:rsidR="00181A84" w:rsidRPr="00023A9F" w:rsidRDefault="00181A84" w:rsidP="00181A84">
            <w:pPr>
              <w:jc w:val="both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 xml:space="preserve">Reason for Inspection:      </w:t>
            </w:r>
          </w:p>
          <w:p w14:paraId="04CB2C25" w14:textId="77777777" w:rsidR="00181A84" w:rsidRPr="00023A9F" w:rsidRDefault="00181A84" w:rsidP="00181A84">
            <w:pPr>
              <w:jc w:val="both"/>
              <w:rPr>
                <w:szCs w:val="24"/>
              </w:rPr>
            </w:pPr>
            <w:r w:rsidRPr="00023A9F">
              <w:rPr>
                <w:szCs w:val="24"/>
              </w:rPr>
              <w:t xml:space="preserve">                   </w:t>
            </w:r>
            <w:r w:rsidRPr="00023A9F">
              <w:rPr>
                <w:szCs w:val="24"/>
              </w:rPr>
              <w:sym w:font="Bookshelf Symbol 3" w:char="F0BE"/>
            </w:r>
            <w:r>
              <w:rPr>
                <w:szCs w:val="24"/>
              </w:rPr>
              <w:t xml:space="preserve">   Pre-Operation</w:t>
            </w:r>
            <w:r w:rsidRPr="00023A9F">
              <w:rPr>
                <w:szCs w:val="24"/>
              </w:rPr>
              <w:t xml:space="preserve"> Inspection         </w:t>
            </w:r>
            <w:r w:rsidRPr="00023A9F">
              <w:rPr>
                <w:szCs w:val="24"/>
              </w:rPr>
              <w:sym w:font="Bookshelf Symbol 3" w:char="F0BE"/>
            </w:r>
            <w:r w:rsidRPr="00023A9F">
              <w:rPr>
                <w:b/>
                <w:szCs w:val="24"/>
              </w:rPr>
              <w:t xml:space="preserve">    </w:t>
            </w:r>
            <w:r w:rsidRPr="00023A9F">
              <w:rPr>
                <w:szCs w:val="24"/>
              </w:rPr>
              <w:t xml:space="preserve">Annual Inspection </w:t>
            </w:r>
          </w:p>
          <w:p w14:paraId="0169292A" w14:textId="77777777" w:rsidR="00181A84" w:rsidRPr="00181A84" w:rsidRDefault="00181A84" w:rsidP="00181A84">
            <w:pPr>
              <w:jc w:val="both"/>
              <w:rPr>
                <w:szCs w:val="24"/>
              </w:rPr>
            </w:pPr>
            <w:r w:rsidRPr="00181A84">
              <w:rPr>
                <w:szCs w:val="24"/>
              </w:rPr>
              <w:t xml:space="preserve">                  </w:t>
            </w:r>
          </w:p>
          <w:p w14:paraId="378A1BBD" w14:textId="1CAFC981" w:rsidR="009B7E52" w:rsidRPr="00181A84" w:rsidRDefault="00181A84" w:rsidP="00181A84">
            <w:pPr>
              <w:pStyle w:val="BodyText"/>
              <w:jc w:val="left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181A84">
              <w:rPr>
                <w:rFonts w:ascii="Times New Roman" w:hAnsi="Times New Roman"/>
                <w:szCs w:val="24"/>
              </w:rPr>
              <w:t xml:space="preserve">               </w:t>
            </w:r>
            <w:r w:rsidRPr="00181A84">
              <w:rPr>
                <w:rFonts w:ascii="Times New Roman" w:hAnsi="Times New Roman"/>
                <w:b w:val="0"/>
                <w:bCs/>
                <w:sz w:val="24"/>
              </w:rPr>
              <w:sym w:font="Bookshelf Symbol 3" w:char="F0BE"/>
            </w:r>
            <w:r w:rsidRPr="00181A84">
              <w:rPr>
                <w:rFonts w:ascii="Times New Roman" w:hAnsi="Times New Roman"/>
                <w:b w:val="0"/>
                <w:bCs/>
                <w:sz w:val="24"/>
              </w:rPr>
              <w:t xml:space="preserve">   Complaint Investigation           </w:t>
            </w:r>
            <w:r w:rsidRPr="00181A84">
              <w:rPr>
                <w:rFonts w:ascii="Times New Roman" w:hAnsi="Times New Roman"/>
                <w:b w:val="0"/>
                <w:bCs/>
                <w:sz w:val="24"/>
              </w:rPr>
              <w:sym w:font="Bookshelf Symbol 3" w:char="F0BE"/>
            </w:r>
            <w:r w:rsidRPr="00181A84">
              <w:rPr>
                <w:rFonts w:ascii="Times New Roman" w:hAnsi="Times New Roman"/>
                <w:b w:val="0"/>
                <w:bCs/>
                <w:sz w:val="24"/>
              </w:rPr>
              <w:t xml:space="preserve">   Injury Report Investigation</w:t>
            </w:r>
          </w:p>
        </w:tc>
      </w:tr>
    </w:tbl>
    <w:p w14:paraId="64C15333" w14:textId="77777777" w:rsidR="00385F83" w:rsidRDefault="00385F83">
      <w:pPr>
        <w:rPr>
          <w:szCs w:val="24"/>
        </w:rPr>
      </w:pPr>
    </w:p>
    <w:p w14:paraId="4D68F410" w14:textId="77777777" w:rsidR="00DC26B2" w:rsidRDefault="00DC26B2">
      <w:pPr>
        <w:rPr>
          <w:b/>
          <w:bCs/>
          <w:szCs w:val="24"/>
        </w:rPr>
      </w:pPr>
    </w:p>
    <w:p w14:paraId="41010126" w14:textId="758BD7A7" w:rsidR="00CB66F0" w:rsidRPr="00B8152F" w:rsidRDefault="00B8152F">
      <w:pPr>
        <w:rPr>
          <w:szCs w:val="24"/>
        </w:rPr>
      </w:pPr>
      <w:r>
        <w:rPr>
          <w:b/>
          <w:bCs/>
          <w:szCs w:val="24"/>
        </w:rPr>
        <w:t xml:space="preserve">Instructions:  </w:t>
      </w:r>
      <w:r>
        <w:rPr>
          <w:szCs w:val="24"/>
        </w:rPr>
        <w:t xml:space="preserve">Review record keeping and documentation with the establishment owner, manager, or staff member </w:t>
      </w:r>
      <w:r w:rsidR="00EE3B12">
        <w:rPr>
          <w:szCs w:val="24"/>
        </w:rPr>
        <w:t>to visually verify all required records and signage.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930"/>
        <w:gridCol w:w="990"/>
        <w:gridCol w:w="810"/>
        <w:gridCol w:w="810"/>
      </w:tblGrid>
      <w:tr w:rsidR="00F60EAF" w:rsidRPr="00023A9F" w14:paraId="7EE89092" w14:textId="77777777" w:rsidTr="00F60EAF">
        <w:tc>
          <w:tcPr>
            <w:tcW w:w="1620" w:type="dxa"/>
            <w:shd w:val="clear" w:color="auto" w:fill="19C3FF"/>
          </w:tcPr>
          <w:p w14:paraId="67A1A91C" w14:textId="0EA971C2" w:rsidR="00F60EAF" w:rsidRPr="00023A9F" w:rsidRDefault="00F60EAF" w:rsidP="00F60EA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920" w:type="dxa"/>
            <w:gridSpan w:val="2"/>
            <w:shd w:val="clear" w:color="auto" w:fill="19C3FF"/>
          </w:tcPr>
          <w:p w14:paraId="6FFDB263" w14:textId="7D414E4A" w:rsidR="00F60EAF" w:rsidRPr="00023A9F" w:rsidRDefault="00F60EAF" w:rsidP="00F60EAF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Record Keeping &amp; Documentation</w:t>
            </w:r>
          </w:p>
        </w:tc>
        <w:tc>
          <w:tcPr>
            <w:tcW w:w="810" w:type="dxa"/>
            <w:shd w:val="clear" w:color="auto" w:fill="19C3FF"/>
          </w:tcPr>
          <w:p w14:paraId="3FE1925B" w14:textId="78DDCC90" w:rsidR="00F60EAF" w:rsidRPr="00023A9F" w:rsidRDefault="00F60EAF" w:rsidP="00F60EAF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4BB87836" w14:textId="77777777" w:rsidR="00F60EAF" w:rsidRPr="00023A9F" w:rsidRDefault="00F60EAF" w:rsidP="00F60EAF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F60EAF" w:rsidRPr="00023A9F" w14:paraId="1090F02A" w14:textId="77777777" w:rsidTr="00F60EAF">
        <w:tc>
          <w:tcPr>
            <w:tcW w:w="1620" w:type="dxa"/>
          </w:tcPr>
          <w:p w14:paraId="3AFF32E4" w14:textId="126860DE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7920" w:type="dxa"/>
            <w:gridSpan w:val="2"/>
          </w:tcPr>
          <w:p w14:paraId="66F4D873" w14:textId="4D656418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Hours of operation are clearly posted</w:t>
            </w:r>
          </w:p>
        </w:tc>
        <w:tc>
          <w:tcPr>
            <w:tcW w:w="810" w:type="dxa"/>
          </w:tcPr>
          <w:p w14:paraId="6B50266C" w14:textId="374B8332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CDEF604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6FCB4628" w14:textId="77777777" w:rsidTr="00F60EAF">
        <w:tc>
          <w:tcPr>
            <w:tcW w:w="1620" w:type="dxa"/>
          </w:tcPr>
          <w:p w14:paraId="235A46B6" w14:textId="43FFA9C7" w:rsidR="00F60EAF" w:rsidRPr="00023A9F" w:rsidRDefault="00B16B1D" w:rsidP="00F60EAF">
            <w:pPr>
              <w:rPr>
                <w:szCs w:val="24"/>
              </w:rPr>
            </w:pPr>
            <w:r>
              <w:rPr>
                <w:szCs w:val="24"/>
              </w:rPr>
              <w:t xml:space="preserve">3.4; </w:t>
            </w:r>
            <w:r w:rsidR="00CE1CED">
              <w:rPr>
                <w:szCs w:val="24"/>
              </w:rPr>
              <w:t>5.6.</w:t>
            </w:r>
            <w:r>
              <w:rPr>
                <w:szCs w:val="24"/>
              </w:rPr>
              <w:t>1</w:t>
            </w:r>
          </w:p>
        </w:tc>
        <w:tc>
          <w:tcPr>
            <w:tcW w:w="7920" w:type="dxa"/>
            <w:gridSpan w:val="2"/>
          </w:tcPr>
          <w:p w14:paraId="67F79B72" w14:textId="309A24D9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BPHC facility permit is posted and is current (</w:t>
            </w:r>
            <w:r>
              <w:rPr>
                <w:szCs w:val="24"/>
              </w:rPr>
              <w:t xml:space="preserve">or </w:t>
            </w:r>
            <w:r w:rsidRPr="00023A9F">
              <w:rPr>
                <w:szCs w:val="24"/>
              </w:rPr>
              <w:t xml:space="preserve">application </w:t>
            </w:r>
            <w:r>
              <w:rPr>
                <w:szCs w:val="24"/>
              </w:rPr>
              <w:t xml:space="preserve">has been </w:t>
            </w:r>
            <w:r w:rsidRPr="00023A9F">
              <w:rPr>
                <w:szCs w:val="24"/>
              </w:rPr>
              <w:t>submitted for a new establishment)</w:t>
            </w:r>
          </w:p>
        </w:tc>
        <w:tc>
          <w:tcPr>
            <w:tcW w:w="810" w:type="dxa"/>
          </w:tcPr>
          <w:p w14:paraId="59578A95" w14:textId="5CC76196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E6C6780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50A0981C" w14:textId="77777777" w:rsidTr="00F60EAF">
        <w:tc>
          <w:tcPr>
            <w:tcW w:w="1620" w:type="dxa"/>
          </w:tcPr>
          <w:p w14:paraId="644F5042" w14:textId="07E03120" w:rsidR="00F60EAF" w:rsidRPr="00023A9F" w:rsidRDefault="00B16B1D" w:rsidP="00F60EAF">
            <w:pPr>
              <w:rPr>
                <w:szCs w:val="24"/>
              </w:rPr>
            </w:pPr>
            <w:r>
              <w:rPr>
                <w:szCs w:val="24"/>
              </w:rPr>
              <w:t>3.4</w:t>
            </w:r>
          </w:p>
        </w:tc>
        <w:tc>
          <w:tcPr>
            <w:tcW w:w="7920" w:type="dxa"/>
            <w:gridSpan w:val="2"/>
          </w:tcPr>
          <w:p w14:paraId="68DCBAFB" w14:textId="56DB11EE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Body art procedures offered match BPHC facility permit</w:t>
            </w:r>
          </w:p>
        </w:tc>
        <w:tc>
          <w:tcPr>
            <w:tcW w:w="810" w:type="dxa"/>
          </w:tcPr>
          <w:p w14:paraId="51C6EB30" w14:textId="49DAC5A2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73969E7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20D22E35" w14:textId="77777777" w:rsidTr="00F60EAF">
        <w:tc>
          <w:tcPr>
            <w:tcW w:w="1620" w:type="dxa"/>
          </w:tcPr>
          <w:p w14:paraId="3BF8582B" w14:textId="452DB5C9" w:rsidR="00F60EAF" w:rsidRPr="00023A9F" w:rsidRDefault="00B16B1D" w:rsidP="00F60EAF">
            <w:pPr>
              <w:rPr>
                <w:szCs w:val="24"/>
              </w:rPr>
            </w:pPr>
            <w:r>
              <w:rPr>
                <w:szCs w:val="24"/>
              </w:rPr>
              <w:t xml:space="preserve">3.2; </w:t>
            </w:r>
            <w:r w:rsidR="00CE1CED">
              <w:rPr>
                <w:szCs w:val="24"/>
              </w:rPr>
              <w:t xml:space="preserve">5.3; 5.6.4(f); </w:t>
            </w:r>
          </w:p>
        </w:tc>
        <w:tc>
          <w:tcPr>
            <w:tcW w:w="7920" w:type="dxa"/>
            <w:gridSpan w:val="2"/>
          </w:tcPr>
          <w:p w14:paraId="648AC8D3" w14:textId="619A8267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 xml:space="preserve">Each artist working in the establishment has a current BPHC body artist license </w:t>
            </w:r>
            <w:r>
              <w:rPr>
                <w:szCs w:val="24"/>
              </w:rPr>
              <w:t xml:space="preserve">posted </w:t>
            </w:r>
            <w:r w:rsidRPr="00023A9F">
              <w:rPr>
                <w:szCs w:val="24"/>
              </w:rPr>
              <w:t>and records are kept of all artists</w:t>
            </w:r>
          </w:p>
        </w:tc>
        <w:tc>
          <w:tcPr>
            <w:tcW w:w="810" w:type="dxa"/>
          </w:tcPr>
          <w:p w14:paraId="415B35F9" w14:textId="2728D547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63326ED1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3E4362F8" w14:textId="77777777" w:rsidTr="00F60EAF">
        <w:tc>
          <w:tcPr>
            <w:tcW w:w="1620" w:type="dxa"/>
          </w:tcPr>
          <w:p w14:paraId="3A435868" w14:textId="488C28A2" w:rsidR="00F60EAF" w:rsidRPr="00023A9F" w:rsidRDefault="00CE1CED" w:rsidP="00F60EAF">
            <w:pPr>
              <w:rPr>
                <w:szCs w:val="24"/>
              </w:rPr>
            </w:pPr>
            <w:r>
              <w:rPr>
                <w:szCs w:val="24"/>
              </w:rPr>
              <w:t>5.6.4(d)</w:t>
            </w:r>
            <w:r w:rsidR="00333445">
              <w:rPr>
                <w:szCs w:val="24"/>
              </w:rPr>
              <w:t xml:space="preserve">; </w:t>
            </w:r>
            <w:r w:rsidR="00C27B69">
              <w:rPr>
                <w:szCs w:val="24"/>
              </w:rPr>
              <w:t>8.5</w:t>
            </w:r>
          </w:p>
        </w:tc>
        <w:tc>
          <w:tcPr>
            <w:tcW w:w="7920" w:type="dxa"/>
            <w:gridSpan w:val="2"/>
          </w:tcPr>
          <w:p w14:paraId="61B26E93" w14:textId="4C132C03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 xml:space="preserve">Use and Occupancy </w:t>
            </w:r>
            <w:r w:rsidR="00DF51D4">
              <w:rPr>
                <w:szCs w:val="24"/>
              </w:rPr>
              <w:t>P</w:t>
            </w:r>
            <w:r w:rsidRPr="00023A9F">
              <w:rPr>
                <w:szCs w:val="24"/>
              </w:rPr>
              <w:t>ermit is posted</w:t>
            </w:r>
          </w:p>
        </w:tc>
        <w:tc>
          <w:tcPr>
            <w:tcW w:w="810" w:type="dxa"/>
          </w:tcPr>
          <w:p w14:paraId="44A36D9D" w14:textId="2298F9C3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4CB10616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24106322" w14:textId="77777777" w:rsidTr="00F60EAF">
        <w:tc>
          <w:tcPr>
            <w:tcW w:w="1620" w:type="dxa"/>
          </w:tcPr>
          <w:p w14:paraId="3A3889ED" w14:textId="0E309F3E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7920" w:type="dxa"/>
            <w:gridSpan w:val="2"/>
          </w:tcPr>
          <w:p w14:paraId="27F24124" w14:textId="144D3FAD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Facility has a copy of the Body Art Regulations</w:t>
            </w:r>
          </w:p>
        </w:tc>
        <w:tc>
          <w:tcPr>
            <w:tcW w:w="810" w:type="dxa"/>
          </w:tcPr>
          <w:p w14:paraId="26102E07" w14:textId="6436DE12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5C28FB8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DF51D4" w:rsidRPr="00023A9F" w14:paraId="3B347272" w14:textId="77777777" w:rsidTr="00F60EAF">
        <w:tc>
          <w:tcPr>
            <w:tcW w:w="1620" w:type="dxa"/>
          </w:tcPr>
          <w:p w14:paraId="1A2A61ED" w14:textId="472F9863" w:rsidR="00DF51D4" w:rsidRPr="00023A9F" w:rsidRDefault="00CE1CED" w:rsidP="00F60EAF">
            <w:pPr>
              <w:rPr>
                <w:szCs w:val="24"/>
              </w:rPr>
            </w:pPr>
            <w:r>
              <w:rPr>
                <w:szCs w:val="24"/>
              </w:rPr>
              <w:t>5.6.4(a)(b)(c)</w:t>
            </w:r>
          </w:p>
        </w:tc>
        <w:tc>
          <w:tcPr>
            <w:tcW w:w="7920" w:type="dxa"/>
            <w:gridSpan w:val="2"/>
          </w:tcPr>
          <w:p w14:paraId="66FB72ED" w14:textId="7C51937A" w:rsidR="00DF51D4" w:rsidRPr="00023A9F" w:rsidRDefault="00DF51D4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A facility emergency plan (appropriate contact numbers and what to do in an emergency) is posted publicly and a telephone is accessible with emergency numbers posted at it</w:t>
            </w:r>
          </w:p>
        </w:tc>
        <w:tc>
          <w:tcPr>
            <w:tcW w:w="810" w:type="dxa"/>
          </w:tcPr>
          <w:p w14:paraId="5774D6EC" w14:textId="77777777" w:rsidR="00DF51D4" w:rsidRPr="00023A9F" w:rsidRDefault="00DF51D4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865F9FF" w14:textId="77777777" w:rsidR="00DF51D4" w:rsidRPr="00023A9F" w:rsidRDefault="00DF51D4" w:rsidP="00F60EAF">
            <w:pPr>
              <w:rPr>
                <w:szCs w:val="24"/>
              </w:rPr>
            </w:pPr>
          </w:p>
        </w:tc>
      </w:tr>
      <w:tr w:rsidR="00F60EAF" w:rsidRPr="00023A9F" w14:paraId="0E78888C" w14:textId="77777777" w:rsidTr="00F60EAF">
        <w:tc>
          <w:tcPr>
            <w:tcW w:w="1620" w:type="dxa"/>
          </w:tcPr>
          <w:p w14:paraId="23B7C84D" w14:textId="77F3CC18" w:rsidR="00F60EAF" w:rsidRPr="00023A9F" w:rsidRDefault="00B16B1D" w:rsidP="00F60EAF">
            <w:pPr>
              <w:rPr>
                <w:szCs w:val="24"/>
              </w:rPr>
            </w:pPr>
            <w:r>
              <w:rPr>
                <w:szCs w:val="24"/>
              </w:rPr>
              <w:t>5.6.2</w:t>
            </w:r>
            <w:r w:rsidR="00333445">
              <w:rPr>
                <w:szCs w:val="24"/>
              </w:rPr>
              <w:t xml:space="preserve">; </w:t>
            </w:r>
            <w:r>
              <w:rPr>
                <w:szCs w:val="24"/>
              </w:rPr>
              <w:t>5.6.3</w:t>
            </w:r>
            <w:r w:rsidR="00333445">
              <w:rPr>
                <w:szCs w:val="24"/>
              </w:rPr>
              <w:t>; 7.0</w:t>
            </w:r>
          </w:p>
        </w:tc>
        <w:tc>
          <w:tcPr>
            <w:tcW w:w="7920" w:type="dxa"/>
            <w:gridSpan w:val="2"/>
          </w:tcPr>
          <w:p w14:paraId="5DBA3294" w14:textId="7F8986DA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Facility has a client consent/disclosure statement that meets regulatory requirements that is posted publicly and given to each client (must include BPHC contact info)</w:t>
            </w:r>
          </w:p>
        </w:tc>
        <w:tc>
          <w:tcPr>
            <w:tcW w:w="810" w:type="dxa"/>
          </w:tcPr>
          <w:p w14:paraId="5C8BE73F" w14:textId="70F0B770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E333B58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F60EAF" w:rsidRPr="00023A9F" w14:paraId="05F89527" w14:textId="77777777" w:rsidTr="00F60EAF">
        <w:tc>
          <w:tcPr>
            <w:tcW w:w="1620" w:type="dxa"/>
          </w:tcPr>
          <w:p w14:paraId="51D18A5D" w14:textId="159D2474" w:rsidR="00F60EAF" w:rsidRPr="00023A9F" w:rsidRDefault="00B8080E" w:rsidP="00F60EAF">
            <w:pPr>
              <w:rPr>
                <w:szCs w:val="24"/>
              </w:rPr>
            </w:pPr>
            <w:r>
              <w:rPr>
                <w:szCs w:val="24"/>
              </w:rPr>
              <w:t>13.0</w:t>
            </w:r>
          </w:p>
        </w:tc>
        <w:tc>
          <w:tcPr>
            <w:tcW w:w="7920" w:type="dxa"/>
            <w:gridSpan w:val="2"/>
          </w:tcPr>
          <w:p w14:paraId="43E87B84" w14:textId="14704847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Facility keeps client consent and procedure information available for inspection for 3+ years (info includes client name, address, DOB, procedure details, consent form, practitioner)</w:t>
            </w:r>
          </w:p>
        </w:tc>
        <w:tc>
          <w:tcPr>
            <w:tcW w:w="810" w:type="dxa"/>
          </w:tcPr>
          <w:p w14:paraId="6EB5E7CD" w14:textId="400611DF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38A9164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C83550" w:rsidRPr="00023A9F" w14:paraId="768BB2D1" w14:textId="77777777" w:rsidTr="00F60EAF">
        <w:tc>
          <w:tcPr>
            <w:tcW w:w="1620" w:type="dxa"/>
          </w:tcPr>
          <w:p w14:paraId="0B85921B" w14:textId="643FDB74" w:rsidR="00C83550" w:rsidRPr="00023A9F" w:rsidRDefault="00002892" w:rsidP="00F60EAF">
            <w:pPr>
              <w:rPr>
                <w:szCs w:val="24"/>
              </w:rPr>
            </w:pPr>
            <w:r>
              <w:rPr>
                <w:szCs w:val="24"/>
              </w:rPr>
              <w:t>12.2, 12.3</w:t>
            </w:r>
          </w:p>
        </w:tc>
        <w:tc>
          <w:tcPr>
            <w:tcW w:w="7920" w:type="dxa"/>
            <w:gridSpan w:val="2"/>
          </w:tcPr>
          <w:p w14:paraId="1E42C3AB" w14:textId="2C3B264E" w:rsidR="00C83550" w:rsidRPr="00023A9F" w:rsidRDefault="00C83550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Contract with an approved hauler for contaminated waste and sharps</w:t>
            </w:r>
          </w:p>
        </w:tc>
        <w:tc>
          <w:tcPr>
            <w:tcW w:w="810" w:type="dxa"/>
          </w:tcPr>
          <w:p w14:paraId="025930E5" w14:textId="77777777" w:rsidR="00C83550" w:rsidRPr="00023A9F" w:rsidRDefault="00C83550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2B57664" w14:textId="77777777" w:rsidR="00C83550" w:rsidRPr="00023A9F" w:rsidRDefault="00C83550" w:rsidP="00F60EAF">
            <w:pPr>
              <w:rPr>
                <w:szCs w:val="24"/>
              </w:rPr>
            </w:pPr>
          </w:p>
        </w:tc>
      </w:tr>
      <w:tr w:rsidR="00F60EAF" w:rsidRPr="00023A9F" w14:paraId="36A79A5D" w14:textId="77777777" w:rsidTr="00F60EAF">
        <w:tc>
          <w:tcPr>
            <w:tcW w:w="1620" w:type="dxa"/>
          </w:tcPr>
          <w:p w14:paraId="2C7EBB42" w14:textId="71094D98" w:rsidR="00F60EAF" w:rsidRPr="00D52109" w:rsidRDefault="007F3B4B" w:rsidP="00F60EAF">
            <w:pPr>
              <w:rPr>
                <w:bCs/>
                <w:szCs w:val="24"/>
              </w:rPr>
            </w:pPr>
            <w:r w:rsidRPr="00D52109">
              <w:rPr>
                <w:bCs/>
                <w:szCs w:val="24"/>
              </w:rPr>
              <w:t>Guide</w:t>
            </w:r>
            <w:r w:rsidR="00D52109">
              <w:rPr>
                <w:bCs/>
                <w:szCs w:val="24"/>
              </w:rPr>
              <w:t xml:space="preserve">. </w:t>
            </w:r>
            <w:r w:rsidRPr="00D52109">
              <w:rPr>
                <w:bCs/>
                <w:szCs w:val="24"/>
              </w:rPr>
              <w:t>10(</w:t>
            </w:r>
            <w:r w:rsidR="00D52109" w:rsidRPr="00D52109">
              <w:rPr>
                <w:bCs/>
                <w:szCs w:val="24"/>
              </w:rPr>
              <w:t>d)</w:t>
            </w:r>
          </w:p>
        </w:tc>
        <w:tc>
          <w:tcPr>
            <w:tcW w:w="6930" w:type="dxa"/>
          </w:tcPr>
          <w:p w14:paraId="51CF7768" w14:textId="77777777" w:rsidR="00F60EAF" w:rsidRPr="00023A9F" w:rsidRDefault="00F60EAF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Autoclave manufacturer’s instructions available</w:t>
            </w:r>
          </w:p>
        </w:tc>
        <w:tc>
          <w:tcPr>
            <w:tcW w:w="990" w:type="dxa"/>
          </w:tcPr>
          <w:p w14:paraId="06347E47" w14:textId="4F832B97" w:rsidR="00F60EAF" w:rsidRPr="00023A9F" w:rsidRDefault="00F60EAF" w:rsidP="00F60EAF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2C29E0" wp14:editId="77BF60FD">
                      <wp:simplePos x="0" y="0"/>
                      <wp:positionH relativeFrom="column">
                        <wp:posOffset>328386</wp:posOffset>
                      </wp:positionH>
                      <wp:positionV relativeFrom="paragraph">
                        <wp:posOffset>20955</wp:posOffset>
                      </wp:positionV>
                      <wp:extent cx="161018" cy="134983"/>
                      <wp:effectExtent l="0" t="0" r="10795" b="17780"/>
                      <wp:wrapNone/>
                      <wp:docPr id="18328737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58BDEBB" id="Rectangle 1" o:spid="_x0000_s1026" style="position:absolute;margin-left:25.85pt;margin-top:1.65pt;width:12.7pt;height:1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" filled="f" strokecolor="black [3213]" strokeweight="1.5pt"/>
                  </w:pict>
                </mc:Fallback>
              </mc:AlternateContent>
            </w:r>
            <w:r>
              <w:rPr>
                <w:szCs w:val="24"/>
              </w:rPr>
              <w:t xml:space="preserve">N/A  </w:t>
            </w:r>
          </w:p>
        </w:tc>
        <w:tc>
          <w:tcPr>
            <w:tcW w:w="810" w:type="dxa"/>
          </w:tcPr>
          <w:p w14:paraId="14E28E66" w14:textId="7ACC2F03" w:rsidR="00F60EAF" w:rsidRPr="00023A9F" w:rsidRDefault="00F60EAF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27D941A" w14:textId="77777777" w:rsidR="00F60EAF" w:rsidRPr="00023A9F" w:rsidRDefault="00F60EAF" w:rsidP="00F60EAF">
            <w:pPr>
              <w:rPr>
                <w:szCs w:val="24"/>
              </w:rPr>
            </w:pPr>
          </w:p>
        </w:tc>
      </w:tr>
      <w:tr w:rsidR="00777523" w:rsidRPr="00023A9F" w14:paraId="040BF9F3" w14:textId="77777777" w:rsidTr="00777523">
        <w:tc>
          <w:tcPr>
            <w:tcW w:w="1620" w:type="dxa"/>
          </w:tcPr>
          <w:p w14:paraId="56D9B15C" w14:textId="75421060" w:rsidR="00777523" w:rsidRPr="00D52109" w:rsidRDefault="00D52109" w:rsidP="00F60EAF">
            <w:pPr>
              <w:rPr>
                <w:bCs/>
                <w:szCs w:val="24"/>
              </w:rPr>
            </w:pPr>
            <w:r w:rsidRPr="00D52109">
              <w:rPr>
                <w:bCs/>
                <w:szCs w:val="24"/>
              </w:rPr>
              <w:t>Guide. 10(</w:t>
            </w:r>
            <w:r>
              <w:rPr>
                <w:bCs/>
                <w:szCs w:val="24"/>
              </w:rPr>
              <w:t>g)</w:t>
            </w:r>
          </w:p>
        </w:tc>
        <w:tc>
          <w:tcPr>
            <w:tcW w:w="6930" w:type="dxa"/>
          </w:tcPr>
          <w:p w14:paraId="25473D6E" w14:textId="2A2CC7DA" w:rsidR="00777523" w:rsidRPr="00023A9F" w:rsidRDefault="00777523" w:rsidP="00F60EAF">
            <w:pPr>
              <w:rPr>
                <w:szCs w:val="24"/>
              </w:rPr>
            </w:pPr>
            <w:r w:rsidRPr="00023A9F">
              <w:rPr>
                <w:szCs w:val="24"/>
              </w:rPr>
              <w:t>Monthly autoclave spore destruction tests records available</w:t>
            </w:r>
          </w:p>
        </w:tc>
        <w:tc>
          <w:tcPr>
            <w:tcW w:w="990" w:type="dxa"/>
          </w:tcPr>
          <w:p w14:paraId="04E41A73" w14:textId="08F5C875" w:rsidR="00777523" w:rsidRPr="00023A9F" w:rsidRDefault="00777523" w:rsidP="00F60EAF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C9EC42" wp14:editId="7750255A">
                      <wp:simplePos x="0" y="0"/>
                      <wp:positionH relativeFrom="column">
                        <wp:posOffset>325846</wp:posOffset>
                      </wp:positionH>
                      <wp:positionV relativeFrom="paragraph">
                        <wp:posOffset>19141</wp:posOffset>
                      </wp:positionV>
                      <wp:extent cx="161018" cy="134983"/>
                      <wp:effectExtent l="0" t="0" r="10795" b="17780"/>
                      <wp:wrapNone/>
                      <wp:docPr id="16459268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130FCA" id="Rectangle 1" o:spid="_x0000_s1026" style="position:absolute;margin-left:25.65pt;margin-top:1.5pt;width:12.7pt;height:10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" filled="f" strokecolor="black [3213]" strokeweight="1.5pt"/>
                  </w:pict>
                </mc:Fallback>
              </mc:AlternateContent>
            </w:r>
            <w:r>
              <w:rPr>
                <w:szCs w:val="24"/>
              </w:rPr>
              <w:t xml:space="preserve">N/A  </w:t>
            </w:r>
          </w:p>
        </w:tc>
        <w:tc>
          <w:tcPr>
            <w:tcW w:w="810" w:type="dxa"/>
          </w:tcPr>
          <w:p w14:paraId="7875EC83" w14:textId="5109ED5E" w:rsidR="00777523" w:rsidRPr="00023A9F" w:rsidRDefault="00777523" w:rsidP="00F60EAF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EFF527A" w14:textId="77777777" w:rsidR="00777523" w:rsidRPr="00023A9F" w:rsidRDefault="00777523" w:rsidP="00F60EAF">
            <w:pPr>
              <w:rPr>
                <w:szCs w:val="24"/>
              </w:rPr>
            </w:pPr>
          </w:p>
        </w:tc>
      </w:tr>
    </w:tbl>
    <w:p w14:paraId="09253C54" w14:textId="77777777" w:rsidR="00B8080E" w:rsidRDefault="00B8080E">
      <w:pPr>
        <w:rPr>
          <w:b/>
          <w:bCs/>
          <w:szCs w:val="24"/>
        </w:rPr>
      </w:pPr>
    </w:p>
    <w:p w14:paraId="5E593BBE" w14:textId="42210E0F" w:rsidR="00DC26B2" w:rsidRDefault="00E066C5">
      <w:pPr>
        <w:rPr>
          <w:szCs w:val="24"/>
        </w:rPr>
      </w:pPr>
      <w:r w:rsidRPr="00692E7D">
        <w:rPr>
          <w:b/>
          <w:bCs/>
          <w:szCs w:val="24"/>
        </w:rPr>
        <w:t>Instructions:</w:t>
      </w:r>
      <w:r>
        <w:rPr>
          <w:szCs w:val="24"/>
        </w:rPr>
        <w:t xml:space="preserve">  </w:t>
      </w:r>
      <w:r w:rsidR="00572047">
        <w:rPr>
          <w:szCs w:val="24"/>
        </w:rPr>
        <w:t>Quiz the business owner, manager, or an artist on their knowledge of the following practice restrictions required by regulation.</w:t>
      </w:r>
      <w:r w:rsidR="00692E7D">
        <w:rPr>
          <w:szCs w:val="24"/>
        </w:rPr>
        <w:t xml:space="preserve">  If the establishment does not provide piercing, questions on piercing age restrictions can be skipped.  If the establishment does not provide tattooing, skip the age restriction question.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930"/>
        <w:gridCol w:w="990"/>
        <w:gridCol w:w="810"/>
        <w:gridCol w:w="810"/>
      </w:tblGrid>
      <w:tr w:rsidR="00827BF2" w:rsidRPr="00023A9F" w14:paraId="1DDBB819" w14:textId="77777777" w:rsidTr="00833967">
        <w:tc>
          <w:tcPr>
            <w:tcW w:w="1620" w:type="dxa"/>
            <w:shd w:val="clear" w:color="auto" w:fill="19C3FF"/>
          </w:tcPr>
          <w:p w14:paraId="39FE7F19" w14:textId="77777777" w:rsidR="00827BF2" w:rsidRPr="00023A9F" w:rsidRDefault="00827BF2" w:rsidP="0083396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920" w:type="dxa"/>
            <w:gridSpan w:val="2"/>
            <w:shd w:val="clear" w:color="auto" w:fill="19C3FF"/>
          </w:tcPr>
          <w:p w14:paraId="735EBC4B" w14:textId="3B8ECAC5" w:rsidR="00827BF2" w:rsidRPr="00023A9F" w:rsidRDefault="00827BF2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Practice Restrictions</w:t>
            </w:r>
          </w:p>
        </w:tc>
        <w:tc>
          <w:tcPr>
            <w:tcW w:w="810" w:type="dxa"/>
            <w:shd w:val="clear" w:color="auto" w:fill="19C3FF"/>
          </w:tcPr>
          <w:p w14:paraId="146A7DC3" w14:textId="77777777" w:rsidR="00827BF2" w:rsidRPr="00023A9F" w:rsidRDefault="00827BF2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546766B3" w14:textId="77777777" w:rsidR="00827BF2" w:rsidRPr="00023A9F" w:rsidRDefault="00827BF2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827BF2" w:rsidRPr="00023A9F" w14:paraId="491F50FD" w14:textId="77777777" w:rsidTr="00833967">
        <w:tc>
          <w:tcPr>
            <w:tcW w:w="1620" w:type="dxa"/>
          </w:tcPr>
          <w:p w14:paraId="11324D1C" w14:textId="1128E410" w:rsidR="00827BF2" w:rsidRPr="00023A9F" w:rsidRDefault="00CB5512" w:rsidP="00827BF2">
            <w:pPr>
              <w:rPr>
                <w:szCs w:val="24"/>
              </w:rPr>
            </w:pPr>
            <w:r>
              <w:rPr>
                <w:szCs w:val="24"/>
              </w:rPr>
              <w:t>5.7 and 17.1(f)</w:t>
            </w:r>
          </w:p>
        </w:tc>
        <w:tc>
          <w:tcPr>
            <w:tcW w:w="7920" w:type="dxa"/>
            <w:gridSpan w:val="2"/>
          </w:tcPr>
          <w:p w14:paraId="51C4DD39" w14:textId="143307E8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practitioners present or allowed to work under the influence of alcohol or other drugs</w:t>
            </w:r>
          </w:p>
        </w:tc>
        <w:tc>
          <w:tcPr>
            <w:tcW w:w="810" w:type="dxa"/>
          </w:tcPr>
          <w:p w14:paraId="0867BA70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E680F4A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  <w:tr w:rsidR="00827BF2" w:rsidRPr="00023A9F" w14:paraId="2987CCBE" w14:textId="77777777" w:rsidTr="00833967">
        <w:tc>
          <w:tcPr>
            <w:tcW w:w="1620" w:type="dxa"/>
          </w:tcPr>
          <w:p w14:paraId="5172E236" w14:textId="183CC94C" w:rsidR="00827BF2" w:rsidRPr="00023A9F" w:rsidRDefault="007D5877" w:rsidP="00827BF2">
            <w:pPr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7920" w:type="dxa"/>
            <w:gridSpan w:val="2"/>
          </w:tcPr>
          <w:p w14:paraId="3F5D0576" w14:textId="04C31139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clients receive body art services while under the influence of alcohol or other drugs</w:t>
            </w:r>
          </w:p>
        </w:tc>
        <w:tc>
          <w:tcPr>
            <w:tcW w:w="810" w:type="dxa"/>
          </w:tcPr>
          <w:p w14:paraId="6EA76385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26A1D57C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  <w:tr w:rsidR="00BB4598" w:rsidRPr="00023A9F" w14:paraId="1B452417" w14:textId="77777777" w:rsidTr="00692E7D">
        <w:tc>
          <w:tcPr>
            <w:tcW w:w="1620" w:type="dxa"/>
          </w:tcPr>
          <w:p w14:paraId="59C64E91" w14:textId="55CFBD8E" w:rsidR="00BB4598" w:rsidRPr="00023A9F" w:rsidRDefault="003B3BB2" w:rsidP="00827BF2">
            <w:pPr>
              <w:rPr>
                <w:szCs w:val="24"/>
              </w:rPr>
            </w:pPr>
            <w:r>
              <w:rPr>
                <w:szCs w:val="24"/>
              </w:rPr>
              <w:t>5.8.1</w:t>
            </w:r>
          </w:p>
        </w:tc>
        <w:tc>
          <w:tcPr>
            <w:tcW w:w="6930" w:type="dxa"/>
          </w:tcPr>
          <w:p w14:paraId="2E859EB5" w14:textId="77777777" w:rsidR="00BB4598" w:rsidRPr="00023A9F" w:rsidRDefault="00BB4598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tattooing/branding/scarification of any person under the age of 18</w:t>
            </w:r>
          </w:p>
        </w:tc>
        <w:tc>
          <w:tcPr>
            <w:tcW w:w="990" w:type="dxa"/>
          </w:tcPr>
          <w:p w14:paraId="27C0FDB3" w14:textId="06D5EB05" w:rsidR="00BB4598" w:rsidRPr="00023A9F" w:rsidRDefault="00692E7D" w:rsidP="00827BF2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7085A3" wp14:editId="3FF0199A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23677</wp:posOffset>
                      </wp:positionV>
                      <wp:extent cx="161018" cy="134983"/>
                      <wp:effectExtent l="0" t="0" r="10795" b="17780"/>
                      <wp:wrapNone/>
                      <wp:docPr id="5314251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78E994" id="Rectangle 1" o:spid="_x0000_s1026" style="position:absolute;margin-left:26.2pt;margin-top:1.85pt;width:12.7pt;height:10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" filled="f" strokecolor="black [3213]" strokeweight="1.5pt"/>
                  </w:pict>
                </mc:Fallback>
              </mc:AlternateContent>
            </w:r>
            <w:r w:rsidR="00BB4598">
              <w:rPr>
                <w:szCs w:val="24"/>
              </w:rPr>
              <w:t>N/A</w:t>
            </w:r>
          </w:p>
        </w:tc>
        <w:tc>
          <w:tcPr>
            <w:tcW w:w="810" w:type="dxa"/>
          </w:tcPr>
          <w:p w14:paraId="31D17A85" w14:textId="77777777" w:rsidR="00BB4598" w:rsidRPr="00023A9F" w:rsidRDefault="00BB4598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4C560686" w14:textId="77777777" w:rsidR="00BB4598" w:rsidRPr="00023A9F" w:rsidRDefault="00BB4598" w:rsidP="00827BF2">
            <w:pPr>
              <w:rPr>
                <w:szCs w:val="24"/>
              </w:rPr>
            </w:pPr>
          </w:p>
        </w:tc>
      </w:tr>
      <w:tr w:rsidR="00BB4598" w:rsidRPr="00023A9F" w14:paraId="15076DB0" w14:textId="77777777" w:rsidTr="00692E7D">
        <w:tc>
          <w:tcPr>
            <w:tcW w:w="1620" w:type="dxa"/>
          </w:tcPr>
          <w:p w14:paraId="46863EED" w14:textId="17633C28" w:rsidR="00BB4598" w:rsidRPr="00023A9F" w:rsidRDefault="003B3BB2" w:rsidP="00827BF2">
            <w:pPr>
              <w:rPr>
                <w:szCs w:val="24"/>
              </w:rPr>
            </w:pPr>
            <w:r>
              <w:rPr>
                <w:szCs w:val="24"/>
              </w:rPr>
              <w:t>5.8.1</w:t>
            </w:r>
          </w:p>
        </w:tc>
        <w:tc>
          <w:tcPr>
            <w:tcW w:w="6930" w:type="dxa"/>
          </w:tcPr>
          <w:p w14:paraId="27451959" w14:textId="77777777" w:rsidR="00BB4598" w:rsidRPr="00023A9F" w:rsidRDefault="00BB4598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piercing of the genitals of any person under the age of 18</w:t>
            </w:r>
          </w:p>
        </w:tc>
        <w:tc>
          <w:tcPr>
            <w:tcW w:w="990" w:type="dxa"/>
          </w:tcPr>
          <w:p w14:paraId="2728E942" w14:textId="355D1454" w:rsidR="00BB4598" w:rsidRPr="00023A9F" w:rsidRDefault="00692E7D" w:rsidP="00827BF2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16FDB5" wp14:editId="0429467B">
                      <wp:simplePos x="0" y="0"/>
                      <wp:positionH relativeFrom="column">
                        <wp:posOffset>333284</wp:posOffset>
                      </wp:positionH>
                      <wp:positionV relativeFrom="paragraph">
                        <wp:posOffset>15875</wp:posOffset>
                      </wp:positionV>
                      <wp:extent cx="161018" cy="134983"/>
                      <wp:effectExtent l="0" t="0" r="10795" b="17780"/>
                      <wp:wrapNone/>
                      <wp:docPr id="111169034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F0E835" id="Rectangle 1" o:spid="_x0000_s1026" style="position:absolute;margin-left:26.25pt;margin-top:1.25pt;width:12.7pt;height:1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" filled="f" strokecolor="black [3213]" strokeweight="1.5pt"/>
                  </w:pict>
                </mc:Fallback>
              </mc:AlternateContent>
            </w:r>
            <w:r>
              <w:rPr>
                <w:szCs w:val="24"/>
              </w:rPr>
              <w:t>N/A</w:t>
            </w:r>
          </w:p>
        </w:tc>
        <w:tc>
          <w:tcPr>
            <w:tcW w:w="810" w:type="dxa"/>
          </w:tcPr>
          <w:p w14:paraId="678956AD" w14:textId="77777777" w:rsidR="00BB4598" w:rsidRPr="00023A9F" w:rsidRDefault="00BB4598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1ACF128D" w14:textId="77777777" w:rsidR="00BB4598" w:rsidRPr="00023A9F" w:rsidRDefault="00BB4598" w:rsidP="00827BF2">
            <w:pPr>
              <w:rPr>
                <w:szCs w:val="24"/>
              </w:rPr>
            </w:pPr>
          </w:p>
        </w:tc>
      </w:tr>
      <w:tr w:rsidR="00692E7D" w:rsidRPr="00023A9F" w14:paraId="1F485A03" w14:textId="77777777" w:rsidTr="00692E7D">
        <w:tc>
          <w:tcPr>
            <w:tcW w:w="1620" w:type="dxa"/>
          </w:tcPr>
          <w:p w14:paraId="5907B0D5" w14:textId="582F24B7" w:rsidR="00692E7D" w:rsidRPr="00023A9F" w:rsidRDefault="003B3BB2" w:rsidP="00692E7D">
            <w:pPr>
              <w:rPr>
                <w:szCs w:val="24"/>
              </w:rPr>
            </w:pPr>
            <w:r>
              <w:rPr>
                <w:szCs w:val="24"/>
              </w:rPr>
              <w:t>5.8.2</w:t>
            </w:r>
          </w:p>
        </w:tc>
        <w:tc>
          <w:tcPr>
            <w:tcW w:w="6930" w:type="dxa"/>
          </w:tcPr>
          <w:p w14:paraId="74C72C1D" w14:textId="081252AA" w:rsidR="00692E7D" w:rsidRPr="00023A9F" w:rsidRDefault="00692E7D" w:rsidP="00692E7D">
            <w:pPr>
              <w:rPr>
                <w:szCs w:val="24"/>
              </w:rPr>
            </w:pPr>
            <w:r w:rsidRPr="00023A9F">
              <w:rPr>
                <w:szCs w:val="24"/>
              </w:rPr>
              <w:t xml:space="preserve">No body piercing of any kind performed on a child under </w:t>
            </w:r>
            <w:r>
              <w:rPr>
                <w:szCs w:val="24"/>
              </w:rPr>
              <w:t>age</w:t>
            </w:r>
            <w:r w:rsidRPr="00023A9F">
              <w:rPr>
                <w:szCs w:val="24"/>
              </w:rPr>
              <w:t xml:space="preserve"> 14</w:t>
            </w:r>
          </w:p>
        </w:tc>
        <w:tc>
          <w:tcPr>
            <w:tcW w:w="990" w:type="dxa"/>
          </w:tcPr>
          <w:p w14:paraId="1717C88D" w14:textId="7B736766" w:rsidR="00692E7D" w:rsidRPr="00023A9F" w:rsidRDefault="00692E7D" w:rsidP="00692E7D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CC7A5B" wp14:editId="291AF5CC">
                      <wp:simplePos x="0" y="0"/>
                      <wp:positionH relativeFrom="column">
                        <wp:posOffset>328386</wp:posOffset>
                      </wp:positionH>
                      <wp:positionV relativeFrom="paragraph">
                        <wp:posOffset>21772</wp:posOffset>
                      </wp:positionV>
                      <wp:extent cx="161018" cy="134983"/>
                      <wp:effectExtent l="0" t="0" r="10795" b="17780"/>
                      <wp:wrapNone/>
                      <wp:docPr id="185983917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110ED5" id="Rectangle 1" o:spid="_x0000_s1026" style="position:absolute;margin-left:25.85pt;margin-top:1.7pt;width:12.7pt;height:1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" filled="f" strokecolor="black [3213]" strokeweight="1.5pt"/>
                  </w:pict>
                </mc:Fallback>
              </mc:AlternateContent>
            </w:r>
            <w:r w:rsidRPr="00595775">
              <w:rPr>
                <w:szCs w:val="24"/>
              </w:rPr>
              <w:t>N/A</w:t>
            </w:r>
          </w:p>
        </w:tc>
        <w:tc>
          <w:tcPr>
            <w:tcW w:w="810" w:type="dxa"/>
          </w:tcPr>
          <w:p w14:paraId="067595A7" w14:textId="77777777" w:rsidR="00692E7D" w:rsidRPr="00023A9F" w:rsidRDefault="00692E7D" w:rsidP="00692E7D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67FAE5A2" w14:textId="77777777" w:rsidR="00692E7D" w:rsidRPr="00023A9F" w:rsidRDefault="00692E7D" w:rsidP="00692E7D">
            <w:pPr>
              <w:rPr>
                <w:szCs w:val="24"/>
              </w:rPr>
            </w:pPr>
          </w:p>
        </w:tc>
      </w:tr>
      <w:tr w:rsidR="00692E7D" w:rsidRPr="00023A9F" w14:paraId="4AF2AB7B" w14:textId="77777777" w:rsidTr="00692E7D">
        <w:tc>
          <w:tcPr>
            <w:tcW w:w="1620" w:type="dxa"/>
          </w:tcPr>
          <w:p w14:paraId="35B1D69E" w14:textId="12DBC499" w:rsidR="00692E7D" w:rsidRPr="00023A9F" w:rsidRDefault="003B3BB2" w:rsidP="00692E7D">
            <w:pPr>
              <w:rPr>
                <w:szCs w:val="24"/>
              </w:rPr>
            </w:pPr>
            <w:r>
              <w:rPr>
                <w:szCs w:val="24"/>
              </w:rPr>
              <w:t>5.8.2</w:t>
            </w:r>
          </w:p>
        </w:tc>
        <w:tc>
          <w:tcPr>
            <w:tcW w:w="6930" w:type="dxa"/>
          </w:tcPr>
          <w:p w14:paraId="44F9AC08" w14:textId="77777777" w:rsidR="00692E7D" w:rsidRPr="00023A9F" w:rsidRDefault="00692E7D" w:rsidP="00692E7D">
            <w:pPr>
              <w:rPr>
                <w:szCs w:val="24"/>
              </w:rPr>
            </w:pPr>
            <w:r w:rsidRPr="00023A9F">
              <w:rPr>
                <w:szCs w:val="24"/>
              </w:rPr>
              <w:t>Body piercing (other than</w:t>
            </w:r>
            <w:r>
              <w:rPr>
                <w:szCs w:val="24"/>
              </w:rPr>
              <w:t xml:space="preserve"> </w:t>
            </w:r>
            <w:r w:rsidRPr="00023A9F">
              <w:rPr>
                <w:szCs w:val="24"/>
              </w:rPr>
              <w:t>of the genitalia) performed on minors 14 years of age or older only with signed consent from a properly identified parent/legal guardian accompanying the minor</w:t>
            </w:r>
          </w:p>
        </w:tc>
        <w:tc>
          <w:tcPr>
            <w:tcW w:w="990" w:type="dxa"/>
          </w:tcPr>
          <w:p w14:paraId="028347B7" w14:textId="1A38595D" w:rsidR="00692E7D" w:rsidRPr="00023A9F" w:rsidRDefault="00692E7D" w:rsidP="00692E7D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AF272D" wp14:editId="0FC55F14">
                      <wp:simplePos x="0" y="0"/>
                      <wp:positionH relativeFrom="column">
                        <wp:posOffset>324031</wp:posOffset>
                      </wp:positionH>
                      <wp:positionV relativeFrom="paragraph">
                        <wp:posOffset>28031</wp:posOffset>
                      </wp:positionV>
                      <wp:extent cx="161018" cy="134983"/>
                      <wp:effectExtent l="0" t="0" r="10795" b="17780"/>
                      <wp:wrapNone/>
                      <wp:docPr id="155873873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AF5886" id="Rectangle 1" o:spid="_x0000_s1026" style="position:absolute;margin-left:25.5pt;margin-top:2.2pt;width:12.7pt;height:10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" filled="f" strokecolor="black [3213]" strokeweight="1.5pt"/>
                  </w:pict>
                </mc:Fallback>
              </mc:AlternateContent>
            </w:r>
            <w:r w:rsidRPr="00595775">
              <w:rPr>
                <w:szCs w:val="24"/>
              </w:rPr>
              <w:t>N/A</w:t>
            </w:r>
          </w:p>
        </w:tc>
        <w:tc>
          <w:tcPr>
            <w:tcW w:w="810" w:type="dxa"/>
          </w:tcPr>
          <w:p w14:paraId="0162E292" w14:textId="77777777" w:rsidR="00692E7D" w:rsidRPr="00023A9F" w:rsidRDefault="00692E7D" w:rsidP="00692E7D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499A992A" w14:textId="77777777" w:rsidR="00692E7D" w:rsidRPr="00023A9F" w:rsidRDefault="00692E7D" w:rsidP="00692E7D">
            <w:pPr>
              <w:rPr>
                <w:szCs w:val="24"/>
              </w:rPr>
            </w:pPr>
          </w:p>
        </w:tc>
      </w:tr>
      <w:tr w:rsidR="00827BF2" w:rsidRPr="00023A9F" w14:paraId="54F05F5F" w14:textId="77777777" w:rsidTr="00833967">
        <w:tc>
          <w:tcPr>
            <w:tcW w:w="1620" w:type="dxa"/>
          </w:tcPr>
          <w:p w14:paraId="5AA96280" w14:textId="51D8875B" w:rsidR="00827BF2" w:rsidRPr="00023A9F" w:rsidRDefault="004964E3" w:rsidP="00827BF2">
            <w:pPr>
              <w:rPr>
                <w:szCs w:val="24"/>
              </w:rPr>
            </w:pPr>
            <w:r>
              <w:rPr>
                <w:szCs w:val="24"/>
              </w:rPr>
              <w:t>8.6</w:t>
            </w:r>
          </w:p>
        </w:tc>
        <w:tc>
          <w:tcPr>
            <w:tcW w:w="7920" w:type="dxa"/>
            <w:gridSpan w:val="2"/>
          </w:tcPr>
          <w:p w14:paraId="2F34BA05" w14:textId="6E1A0B31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other uses of the establishment that may cause the contamination of instruments, equipment, a procedure work surface, or workstation</w:t>
            </w:r>
          </w:p>
        </w:tc>
        <w:tc>
          <w:tcPr>
            <w:tcW w:w="810" w:type="dxa"/>
          </w:tcPr>
          <w:p w14:paraId="14D10C6A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2D5F3A2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  <w:tr w:rsidR="00827BF2" w:rsidRPr="00023A9F" w14:paraId="1308ED42" w14:textId="77777777" w:rsidTr="00833967">
        <w:tc>
          <w:tcPr>
            <w:tcW w:w="1620" w:type="dxa"/>
          </w:tcPr>
          <w:p w14:paraId="2487B154" w14:textId="36FEA65E" w:rsidR="00827BF2" w:rsidRPr="00023A9F" w:rsidRDefault="004879A2" w:rsidP="00827BF2">
            <w:pPr>
              <w:rPr>
                <w:szCs w:val="24"/>
              </w:rPr>
            </w:pPr>
            <w:r>
              <w:rPr>
                <w:szCs w:val="24"/>
              </w:rPr>
              <w:t>14.14</w:t>
            </w:r>
          </w:p>
        </w:tc>
        <w:tc>
          <w:tcPr>
            <w:tcW w:w="7920" w:type="dxa"/>
            <w:gridSpan w:val="2"/>
          </w:tcPr>
          <w:p w14:paraId="04AAB9FD" w14:textId="668ACB00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pets or other animals are allowed in a body art establishment with the exception of service animals and fish aquariums in non-procedural areas</w:t>
            </w:r>
          </w:p>
        </w:tc>
        <w:tc>
          <w:tcPr>
            <w:tcW w:w="810" w:type="dxa"/>
          </w:tcPr>
          <w:p w14:paraId="24ADC38D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933CB3E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  <w:tr w:rsidR="00827BF2" w:rsidRPr="00023A9F" w14:paraId="7E7F3DC0" w14:textId="77777777" w:rsidTr="00833967">
        <w:tc>
          <w:tcPr>
            <w:tcW w:w="1620" w:type="dxa"/>
          </w:tcPr>
          <w:p w14:paraId="5882A763" w14:textId="0BA5B27A" w:rsidR="00827BF2" w:rsidRPr="00023A9F" w:rsidRDefault="004879A2" w:rsidP="00827BF2">
            <w:pPr>
              <w:rPr>
                <w:szCs w:val="24"/>
              </w:rPr>
            </w:pPr>
            <w:r>
              <w:rPr>
                <w:szCs w:val="24"/>
              </w:rPr>
              <w:t>14.14</w:t>
            </w:r>
          </w:p>
        </w:tc>
        <w:tc>
          <w:tcPr>
            <w:tcW w:w="7920" w:type="dxa"/>
            <w:gridSpan w:val="2"/>
          </w:tcPr>
          <w:p w14:paraId="275C5376" w14:textId="759AA37A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No body art may be performed upon any animal in the facility</w:t>
            </w:r>
          </w:p>
        </w:tc>
        <w:tc>
          <w:tcPr>
            <w:tcW w:w="810" w:type="dxa"/>
          </w:tcPr>
          <w:p w14:paraId="1BFAAF2F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B1F6554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  <w:tr w:rsidR="00827BF2" w:rsidRPr="00023A9F" w14:paraId="6A56CBF2" w14:textId="77777777" w:rsidTr="00431799">
        <w:tc>
          <w:tcPr>
            <w:tcW w:w="1620" w:type="dxa"/>
          </w:tcPr>
          <w:p w14:paraId="7270E0DD" w14:textId="0AADC7DD" w:rsidR="00827BF2" w:rsidRPr="00CB1D6E" w:rsidRDefault="009B1167" w:rsidP="00827BF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14.</w:t>
            </w:r>
            <w:r w:rsidR="00375736">
              <w:rPr>
                <w:bCs/>
                <w:szCs w:val="24"/>
              </w:rPr>
              <w:t xml:space="preserve">1; 14.6; </w:t>
            </w:r>
            <w:r w:rsidR="00A72514">
              <w:rPr>
                <w:bCs/>
                <w:szCs w:val="24"/>
              </w:rPr>
              <w:t>14.7</w:t>
            </w:r>
          </w:p>
        </w:tc>
        <w:tc>
          <w:tcPr>
            <w:tcW w:w="7920" w:type="dxa"/>
            <w:gridSpan w:val="2"/>
          </w:tcPr>
          <w:p w14:paraId="21436AF5" w14:textId="61F52A92" w:rsidR="00827BF2" w:rsidRPr="00023A9F" w:rsidRDefault="00827BF2" w:rsidP="00827BF2">
            <w:pPr>
              <w:rPr>
                <w:szCs w:val="24"/>
              </w:rPr>
            </w:pPr>
            <w:r w:rsidRPr="00023A9F">
              <w:rPr>
                <w:szCs w:val="24"/>
              </w:rPr>
              <w:t>Practitioners may not eat, drink, or smoke while in the workstation or while performing a body art procedure</w:t>
            </w:r>
          </w:p>
        </w:tc>
        <w:tc>
          <w:tcPr>
            <w:tcW w:w="810" w:type="dxa"/>
          </w:tcPr>
          <w:p w14:paraId="326AEA15" w14:textId="77777777" w:rsidR="00827BF2" w:rsidRPr="00023A9F" w:rsidRDefault="00827BF2" w:rsidP="00827BF2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4AA3007E" w14:textId="77777777" w:rsidR="00827BF2" w:rsidRPr="00023A9F" w:rsidRDefault="00827BF2" w:rsidP="00827BF2">
            <w:pPr>
              <w:rPr>
                <w:szCs w:val="24"/>
              </w:rPr>
            </w:pPr>
          </w:p>
        </w:tc>
      </w:tr>
    </w:tbl>
    <w:p w14:paraId="32BA24CC" w14:textId="77777777" w:rsidR="00827BF2" w:rsidRDefault="00827BF2">
      <w:pPr>
        <w:rPr>
          <w:szCs w:val="24"/>
        </w:rPr>
      </w:pPr>
    </w:p>
    <w:p w14:paraId="3EEDB501" w14:textId="77777777" w:rsidR="00740D8F" w:rsidRDefault="00740D8F">
      <w:pPr>
        <w:rPr>
          <w:szCs w:val="24"/>
        </w:rPr>
      </w:pPr>
    </w:p>
    <w:p w14:paraId="4D0F30B6" w14:textId="046BDC76" w:rsidR="00740D8F" w:rsidRDefault="00BC5F42">
      <w:pPr>
        <w:rPr>
          <w:szCs w:val="24"/>
        </w:rPr>
      </w:pPr>
      <w:r w:rsidRPr="00BC5F42">
        <w:rPr>
          <w:b/>
          <w:bCs/>
          <w:szCs w:val="24"/>
        </w:rPr>
        <w:t>Instructions:</w:t>
      </w:r>
      <w:r>
        <w:rPr>
          <w:szCs w:val="24"/>
        </w:rPr>
        <w:t xml:space="preserve">  Conduct a visual assessment of the establishment for each checklist item.</w:t>
      </w:r>
      <w:r w:rsidR="00927438">
        <w:rPr>
          <w:szCs w:val="24"/>
        </w:rPr>
        <w:t xml:space="preserve">  For establishments with a waiver allowing for ‘open concept’ layout, </w:t>
      </w:r>
      <w:r w:rsidR="007C765A">
        <w:rPr>
          <w:szCs w:val="24"/>
        </w:rPr>
        <w:t>full wall separation between the procedure area and waiting area may be marked “N/A”.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6480"/>
        <w:gridCol w:w="990"/>
        <w:gridCol w:w="810"/>
        <w:gridCol w:w="810"/>
      </w:tblGrid>
      <w:tr w:rsidR="00DE6150" w:rsidRPr="00023A9F" w14:paraId="3DBA6B9B" w14:textId="77777777" w:rsidTr="00D55C91">
        <w:tc>
          <w:tcPr>
            <w:tcW w:w="2070" w:type="dxa"/>
            <w:shd w:val="clear" w:color="auto" w:fill="19C3FF"/>
          </w:tcPr>
          <w:p w14:paraId="28731194" w14:textId="77777777" w:rsidR="00DE6150" w:rsidRPr="00023A9F" w:rsidRDefault="00DE6150" w:rsidP="0083396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470" w:type="dxa"/>
            <w:gridSpan w:val="2"/>
            <w:shd w:val="clear" w:color="auto" w:fill="19C3FF"/>
          </w:tcPr>
          <w:p w14:paraId="61762924" w14:textId="6BA7DEE8" w:rsidR="00DE6150" w:rsidRPr="00023A9F" w:rsidRDefault="00DE6150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General Physical Facility</w:t>
            </w:r>
          </w:p>
        </w:tc>
        <w:tc>
          <w:tcPr>
            <w:tcW w:w="810" w:type="dxa"/>
            <w:shd w:val="clear" w:color="auto" w:fill="19C3FF"/>
          </w:tcPr>
          <w:p w14:paraId="0D1523C5" w14:textId="77777777" w:rsidR="00DE6150" w:rsidRPr="00023A9F" w:rsidRDefault="00DE6150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7F0A004C" w14:textId="77777777" w:rsidR="00DE6150" w:rsidRPr="00023A9F" w:rsidRDefault="00DE6150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DE6150" w:rsidRPr="00023A9F" w14:paraId="7BC32234" w14:textId="77777777" w:rsidTr="00D55C91">
        <w:tc>
          <w:tcPr>
            <w:tcW w:w="2070" w:type="dxa"/>
          </w:tcPr>
          <w:p w14:paraId="72464F5C" w14:textId="77777777" w:rsidR="00D55C91" w:rsidRDefault="00711D70" w:rsidP="00DE6150">
            <w:pPr>
              <w:rPr>
                <w:szCs w:val="24"/>
              </w:rPr>
            </w:pPr>
            <w:r>
              <w:rPr>
                <w:szCs w:val="24"/>
              </w:rPr>
              <w:t>8.4</w:t>
            </w:r>
            <w:r w:rsidR="00D55C91">
              <w:rPr>
                <w:szCs w:val="24"/>
              </w:rPr>
              <w:t xml:space="preserve">; </w:t>
            </w:r>
          </w:p>
          <w:p w14:paraId="33BEE6DC" w14:textId="258ECC74" w:rsidR="00DE6150" w:rsidRPr="00023A9F" w:rsidRDefault="00D55C91" w:rsidP="00DE6150">
            <w:pPr>
              <w:rPr>
                <w:szCs w:val="24"/>
              </w:rPr>
            </w:pPr>
            <w:r>
              <w:rPr>
                <w:szCs w:val="24"/>
              </w:rPr>
              <w:t>Guidelines - walls</w:t>
            </w:r>
          </w:p>
        </w:tc>
        <w:tc>
          <w:tcPr>
            <w:tcW w:w="7470" w:type="dxa"/>
            <w:gridSpan w:val="2"/>
          </w:tcPr>
          <w:p w14:paraId="3DAB5FB0" w14:textId="19CF26FE" w:rsidR="00DE6150" w:rsidRPr="00023A9F" w:rsidRDefault="00DE6150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>Walls, floors</w:t>
            </w:r>
            <w:r w:rsidR="00BC5F42">
              <w:rPr>
                <w:szCs w:val="24"/>
              </w:rPr>
              <w:t>,</w:t>
            </w:r>
            <w:r w:rsidRPr="00023A9F">
              <w:rPr>
                <w:szCs w:val="24"/>
              </w:rPr>
              <w:t xml:space="preserve"> and ceilings</w:t>
            </w:r>
            <w:r w:rsidR="00BC5F42">
              <w:rPr>
                <w:szCs w:val="24"/>
              </w:rPr>
              <w:t xml:space="preserve"> are</w:t>
            </w:r>
            <w:r w:rsidRPr="00023A9F">
              <w:rPr>
                <w:szCs w:val="24"/>
              </w:rPr>
              <w:t xml:space="preserve"> smooth and clean</w:t>
            </w:r>
            <w:r w:rsidR="00D55C91">
              <w:rPr>
                <w:szCs w:val="24"/>
              </w:rPr>
              <w:t>, nonabsorbent, washable, light colored, and free from open holes or cracks</w:t>
            </w:r>
          </w:p>
        </w:tc>
        <w:tc>
          <w:tcPr>
            <w:tcW w:w="810" w:type="dxa"/>
          </w:tcPr>
          <w:p w14:paraId="7282ADA3" w14:textId="77777777" w:rsidR="00DE6150" w:rsidRPr="00023A9F" w:rsidRDefault="00DE6150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1A4C4A17" w14:textId="77777777" w:rsidR="00DE6150" w:rsidRPr="00023A9F" w:rsidRDefault="00DE6150" w:rsidP="00DE6150">
            <w:pPr>
              <w:rPr>
                <w:szCs w:val="24"/>
              </w:rPr>
            </w:pPr>
          </w:p>
        </w:tc>
      </w:tr>
      <w:tr w:rsidR="00DE6150" w:rsidRPr="00023A9F" w14:paraId="25A540AC" w14:textId="77777777" w:rsidTr="00D55C91">
        <w:tc>
          <w:tcPr>
            <w:tcW w:w="2070" w:type="dxa"/>
          </w:tcPr>
          <w:p w14:paraId="3A3C5EE1" w14:textId="0772FC48" w:rsidR="00872155" w:rsidRDefault="00ED1C3E" w:rsidP="00872155">
            <w:pPr>
              <w:rPr>
                <w:szCs w:val="24"/>
              </w:rPr>
            </w:pPr>
            <w:r>
              <w:rPr>
                <w:szCs w:val="24"/>
              </w:rPr>
              <w:t>8.4</w:t>
            </w:r>
            <w:r w:rsidR="007B3998">
              <w:rPr>
                <w:szCs w:val="24"/>
              </w:rPr>
              <w:t>; guidelines</w:t>
            </w:r>
          </w:p>
          <w:p w14:paraId="08041A88" w14:textId="66FC0737" w:rsidR="00ED1C3E" w:rsidRPr="00023A9F" w:rsidRDefault="00ED1C3E" w:rsidP="00DE6150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7470" w:type="dxa"/>
            <w:gridSpan w:val="2"/>
          </w:tcPr>
          <w:p w14:paraId="207A8DC7" w14:textId="0CD8E487" w:rsidR="00DE6150" w:rsidRPr="00023A9F" w:rsidRDefault="00DE6150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 xml:space="preserve">Establishment space is physically separate from non-establishment space (residential area, </w:t>
            </w:r>
            <w:r w:rsidR="008A2181">
              <w:rPr>
                <w:szCs w:val="24"/>
              </w:rPr>
              <w:t xml:space="preserve">other businesses, </w:t>
            </w:r>
            <w:r w:rsidRPr="00023A9F">
              <w:rPr>
                <w:szCs w:val="24"/>
              </w:rPr>
              <w:t>etc.) by full walls and doors</w:t>
            </w:r>
          </w:p>
        </w:tc>
        <w:tc>
          <w:tcPr>
            <w:tcW w:w="810" w:type="dxa"/>
          </w:tcPr>
          <w:p w14:paraId="189DD1E1" w14:textId="77777777" w:rsidR="00DE6150" w:rsidRPr="00023A9F" w:rsidRDefault="00DE6150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9895C42" w14:textId="77777777" w:rsidR="00DE6150" w:rsidRPr="00023A9F" w:rsidRDefault="00DE6150" w:rsidP="00DE6150">
            <w:pPr>
              <w:rPr>
                <w:szCs w:val="24"/>
              </w:rPr>
            </w:pPr>
          </w:p>
        </w:tc>
      </w:tr>
      <w:tr w:rsidR="007C765A" w:rsidRPr="00023A9F" w14:paraId="40DFBDD4" w14:textId="77777777" w:rsidTr="00D55C91">
        <w:tc>
          <w:tcPr>
            <w:tcW w:w="2070" w:type="dxa"/>
          </w:tcPr>
          <w:p w14:paraId="4FAEC127" w14:textId="6E76DF0D" w:rsidR="007C765A" w:rsidRPr="00023A9F" w:rsidRDefault="007B3998" w:rsidP="00DE6150">
            <w:pPr>
              <w:rPr>
                <w:szCs w:val="24"/>
              </w:rPr>
            </w:pPr>
            <w:r>
              <w:rPr>
                <w:szCs w:val="24"/>
              </w:rPr>
              <w:t>8.4; Guidelines</w:t>
            </w:r>
            <w:r w:rsidR="008E7364">
              <w:rPr>
                <w:szCs w:val="24"/>
              </w:rPr>
              <w:t xml:space="preserve"> – waiting area</w:t>
            </w:r>
          </w:p>
        </w:tc>
        <w:tc>
          <w:tcPr>
            <w:tcW w:w="6480" w:type="dxa"/>
          </w:tcPr>
          <w:p w14:paraId="4F8573EC" w14:textId="059E46BC" w:rsidR="007C765A" w:rsidRPr="00023A9F" w:rsidRDefault="007C765A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>Client waiting area and/or retail area is separated from the body art procedure area</w:t>
            </w:r>
            <w:r>
              <w:rPr>
                <w:szCs w:val="24"/>
              </w:rPr>
              <w:t xml:space="preserve"> by full wall(s) and door(s)</w:t>
            </w:r>
          </w:p>
        </w:tc>
        <w:tc>
          <w:tcPr>
            <w:tcW w:w="990" w:type="dxa"/>
          </w:tcPr>
          <w:p w14:paraId="7E34D79F" w14:textId="16C84E06" w:rsidR="007C765A" w:rsidRPr="00023A9F" w:rsidRDefault="007C765A" w:rsidP="00DE6150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7F2235" wp14:editId="3D125BF3">
                      <wp:simplePos x="0" y="0"/>
                      <wp:positionH relativeFrom="column">
                        <wp:posOffset>343988</wp:posOffset>
                      </wp:positionH>
                      <wp:positionV relativeFrom="paragraph">
                        <wp:posOffset>24947</wp:posOffset>
                      </wp:positionV>
                      <wp:extent cx="161018" cy="134983"/>
                      <wp:effectExtent l="0" t="0" r="10795" b="17780"/>
                      <wp:wrapNone/>
                      <wp:docPr id="21119375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F5AAF9" id="Rectangle 1" o:spid="_x0000_s1026" style="position:absolute;margin-left:27.1pt;margin-top:1.95pt;width:12.7pt;height:10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" filled="f" strokecolor="black [3213]" strokeweight="1.5pt"/>
                  </w:pict>
                </mc:Fallback>
              </mc:AlternateContent>
            </w:r>
            <w:r w:rsidRPr="00595775">
              <w:rPr>
                <w:szCs w:val="24"/>
              </w:rPr>
              <w:t>N/A</w:t>
            </w:r>
          </w:p>
        </w:tc>
        <w:tc>
          <w:tcPr>
            <w:tcW w:w="810" w:type="dxa"/>
          </w:tcPr>
          <w:p w14:paraId="4C40E287" w14:textId="77777777" w:rsidR="007C765A" w:rsidRPr="00023A9F" w:rsidRDefault="007C765A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03F20F1" w14:textId="77777777" w:rsidR="007C765A" w:rsidRPr="00023A9F" w:rsidRDefault="007C765A" w:rsidP="00DE6150">
            <w:pPr>
              <w:rPr>
                <w:szCs w:val="24"/>
              </w:rPr>
            </w:pPr>
          </w:p>
        </w:tc>
      </w:tr>
      <w:tr w:rsidR="00DE6150" w:rsidRPr="00023A9F" w14:paraId="7E6C9F95" w14:textId="77777777" w:rsidTr="00D55C91">
        <w:tc>
          <w:tcPr>
            <w:tcW w:w="2070" w:type="dxa"/>
          </w:tcPr>
          <w:p w14:paraId="628246A7" w14:textId="7754442C" w:rsidR="00DE6150" w:rsidRPr="00023A9F" w:rsidRDefault="00BE7708" w:rsidP="00DE6150">
            <w:pPr>
              <w:rPr>
                <w:szCs w:val="24"/>
              </w:rPr>
            </w:pPr>
            <w:r>
              <w:rPr>
                <w:szCs w:val="24"/>
              </w:rPr>
              <w:t>8.5</w:t>
            </w:r>
          </w:p>
        </w:tc>
        <w:tc>
          <w:tcPr>
            <w:tcW w:w="7470" w:type="dxa"/>
            <w:gridSpan w:val="2"/>
          </w:tcPr>
          <w:p w14:paraId="3ADD704D" w14:textId="355FB32E" w:rsidR="00DE6150" w:rsidRPr="00023A9F" w:rsidRDefault="00DE6150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>Facility is free of signs of insect and/or rodent infestation</w:t>
            </w:r>
          </w:p>
        </w:tc>
        <w:tc>
          <w:tcPr>
            <w:tcW w:w="810" w:type="dxa"/>
          </w:tcPr>
          <w:p w14:paraId="5C2A0892" w14:textId="77777777" w:rsidR="00DE6150" w:rsidRPr="00023A9F" w:rsidRDefault="00DE6150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397B7A2" w14:textId="77777777" w:rsidR="00DE6150" w:rsidRPr="00023A9F" w:rsidRDefault="00DE6150" w:rsidP="00DE6150">
            <w:pPr>
              <w:rPr>
                <w:szCs w:val="24"/>
              </w:rPr>
            </w:pPr>
          </w:p>
        </w:tc>
      </w:tr>
      <w:tr w:rsidR="00DE6150" w:rsidRPr="00023A9F" w14:paraId="28EA4B7C" w14:textId="77777777" w:rsidTr="00D55C91">
        <w:tc>
          <w:tcPr>
            <w:tcW w:w="2070" w:type="dxa"/>
          </w:tcPr>
          <w:p w14:paraId="28332040" w14:textId="3DD95ACF" w:rsidR="00DE6150" w:rsidRPr="00023A9F" w:rsidRDefault="00BE7708" w:rsidP="00DE6150">
            <w:pPr>
              <w:rPr>
                <w:szCs w:val="24"/>
              </w:rPr>
            </w:pPr>
            <w:r>
              <w:rPr>
                <w:szCs w:val="24"/>
              </w:rPr>
              <w:t>8.5</w:t>
            </w:r>
          </w:p>
        </w:tc>
        <w:tc>
          <w:tcPr>
            <w:tcW w:w="7470" w:type="dxa"/>
            <w:gridSpan w:val="2"/>
          </w:tcPr>
          <w:p w14:paraId="4C68FA4F" w14:textId="3369AB53" w:rsidR="00DE6150" w:rsidRPr="00023A9F" w:rsidRDefault="00DE6150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>Facility has adequate ventilation for the space</w:t>
            </w:r>
          </w:p>
        </w:tc>
        <w:tc>
          <w:tcPr>
            <w:tcW w:w="810" w:type="dxa"/>
          </w:tcPr>
          <w:p w14:paraId="72579857" w14:textId="77777777" w:rsidR="00DE6150" w:rsidRPr="00023A9F" w:rsidRDefault="00DE6150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257C342C" w14:textId="77777777" w:rsidR="00DE6150" w:rsidRPr="00023A9F" w:rsidRDefault="00DE6150" w:rsidP="00DE6150">
            <w:pPr>
              <w:rPr>
                <w:szCs w:val="24"/>
              </w:rPr>
            </w:pPr>
          </w:p>
        </w:tc>
      </w:tr>
      <w:tr w:rsidR="00DE6150" w:rsidRPr="00023A9F" w14:paraId="369E4C42" w14:textId="77777777" w:rsidTr="00D55C91">
        <w:tc>
          <w:tcPr>
            <w:tcW w:w="2070" w:type="dxa"/>
          </w:tcPr>
          <w:p w14:paraId="3F5EA32C" w14:textId="78F289F7" w:rsidR="00DE6150" w:rsidRPr="00023A9F" w:rsidRDefault="00BE7708" w:rsidP="00DE6150">
            <w:pPr>
              <w:rPr>
                <w:szCs w:val="24"/>
              </w:rPr>
            </w:pPr>
            <w:r>
              <w:rPr>
                <w:szCs w:val="24"/>
              </w:rPr>
              <w:t>8.5</w:t>
            </w:r>
          </w:p>
        </w:tc>
        <w:tc>
          <w:tcPr>
            <w:tcW w:w="7470" w:type="dxa"/>
            <w:gridSpan w:val="2"/>
          </w:tcPr>
          <w:p w14:paraId="2CA6A1A2" w14:textId="77DE7128" w:rsidR="00DE6150" w:rsidRPr="00023A9F" w:rsidRDefault="00DE6150" w:rsidP="00DE6150">
            <w:pPr>
              <w:rPr>
                <w:szCs w:val="24"/>
              </w:rPr>
            </w:pPr>
            <w:r w:rsidRPr="00023A9F">
              <w:rPr>
                <w:szCs w:val="24"/>
              </w:rPr>
              <w:t>Facility has adequate lighting</w:t>
            </w:r>
          </w:p>
        </w:tc>
        <w:tc>
          <w:tcPr>
            <w:tcW w:w="810" w:type="dxa"/>
          </w:tcPr>
          <w:p w14:paraId="0F9384BE" w14:textId="77777777" w:rsidR="00DE6150" w:rsidRPr="00023A9F" w:rsidRDefault="00DE6150" w:rsidP="00DE6150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29582C0A" w14:textId="77777777" w:rsidR="00DE6150" w:rsidRPr="00023A9F" w:rsidRDefault="00DE6150" w:rsidP="00DE6150">
            <w:pPr>
              <w:rPr>
                <w:szCs w:val="24"/>
              </w:rPr>
            </w:pPr>
          </w:p>
        </w:tc>
      </w:tr>
      <w:tr w:rsidR="00FB2401" w:rsidRPr="00023A9F" w14:paraId="195EA051" w14:textId="77777777" w:rsidTr="00D55C91">
        <w:tc>
          <w:tcPr>
            <w:tcW w:w="2070" w:type="dxa"/>
          </w:tcPr>
          <w:p w14:paraId="71E04489" w14:textId="2BF06C8C" w:rsidR="00FB2401" w:rsidRPr="00023A9F" w:rsidRDefault="008E7364" w:rsidP="00FB2401">
            <w:pPr>
              <w:rPr>
                <w:szCs w:val="24"/>
              </w:rPr>
            </w:pPr>
            <w:r>
              <w:rPr>
                <w:szCs w:val="24"/>
              </w:rPr>
              <w:t>8.4; Guidelines – waiting area</w:t>
            </w:r>
          </w:p>
        </w:tc>
        <w:tc>
          <w:tcPr>
            <w:tcW w:w="7470" w:type="dxa"/>
            <w:gridSpan w:val="2"/>
          </w:tcPr>
          <w:p w14:paraId="43B21D54" w14:textId="0F71FB66" w:rsidR="00FB2401" w:rsidRPr="00023A9F" w:rsidRDefault="00FB2401" w:rsidP="00FB2401">
            <w:pPr>
              <w:rPr>
                <w:szCs w:val="24"/>
              </w:rPr>
            </w:pPr>
            <w:r w:rsidRPr="00023A9F">
              <w:rPr>
                <w:szCs w:val="24"/>
              </w:rPr>
              <w:t>At least one bathroom is accessible to clients and kept in a sanitary condition and includes: toilet, sink with hot and cold water under pressure, toilet paper, liquid soap, paper towels in a fixed dispenser, and a covered foot-operated trash receptacle</w:t>
            </w:r>
          </w:p>
        </w:tc>
        <w:tc>
          <w:tcPr>
            <w:tcW w:w="810" w:type="dxa"/>
          </w:tcPr>
          <w:p w14:paraId="231BE62D" w14:textId="77777777" w:rsidR="00FB2401" w:rsidRPr="00023A9F" w:rsidRDefault="00FB2401" w:rsidP="00FB2401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05A0AD8" w14:textId="77777777" w:rsidR="00FB2401" w:rsidRPr="00023A9F" w:rsidRDefault="00FB2401" w:rsidP="00FB2401">
            <w:pPr>
              <w:rPr>
                <w:szCs w:val="24"/>
              </w:rPr>
            </w:pPr>
          </w:p>
        </w:tc>
      </w:tr>
      <w:tr w:rsidR="00FB2401" w:rsidRPr="00023A9F" w14:paraId="1136BEE3" w14:textId="77777777" w:rsidTr="00D55C91">
        <w:tc>
          <w:tcPr>
            <w:tcW w:w="2070" w:type="dxa"/>
          </w:tcPr>
          <w:p w14:paraId="4D90F777" w14:textId="261AFC4C" w:rsidR="00FB2401" w:rsidRPr="00023A9F" w:rsidRDefault="00265436" w:rsidP="00FB2401">
            <w:pPr>
              <w:rPr>
                <w:szCs w:val="24"/>
              </w:rPr>
            </w:pPr>
            <w:r>
              <w:rPr>
                <w:szCs w:val="24"/>
              </w:rPr>
              <w:t>12.1</w:t>
            </w:r>
          </w:p>
        </w:tc>
        <w:tc>
          <w:tcPr>
            <w:tcW w:w="7470" w:type="dxa"/>
            <w:gridSpan w:val="2"/>
          </w:tcPr>
          <w:p w14:paraId="4D72778F" w14:textId="28302A31" w:rsidR="00FB2401" w:rsidRPr="00023A9F" w:rsidRDefault="00FB2401" w:rsidP="00FB2401">
            <w:pPr>
              <w:rPr>
                <w:szCs w:val="24"/>
              </w:rPr>
            </w:pPr>
            <w:r w:rsidRPr="00023A9F">
              <w:rPr>
                <w:szCs w:val="24"/>
              </w:rPr>
              <w:t>Solid waste (trash, etc.) is stored in covered, leak-proof, rodent resistant containers and removed weekly at a minimum</w:t>
            </w:r>
          </w:p>
        </w:tc>
        <w:tc>
          <w:tcPr>
            <w:tcW w:w="810" w:type="dxa"/>
          </w:tcPr>
          <w:p w14:paraId="3B6185F0" w14:textId="77777777" w:rsidR="00FB2401" w:rsidRPr="00023A9F" w:rsidRDefault="00FB2401" w:rsidP="00FB2401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275C0BA0" w14:textId="77777777" w:rsidR="00FB2401" w:rsidRPr="00023A9F" w:rsidRDefault="00FB2401" w:rsidP="00FB2401">
            <w:pPr>
              <w:rPr>
                <w:szCs w:val="24"/>
              </w:rPr>
            </w:pPr>
          </w:p>
        </w:tc>
      </w:tr>
    </w:tbl>
    <w:p w14:paraId="069C6C97" w14:textId="77777777" w:rsidR="00827BF2" w:rsidRDefault="00827BF2">
      <w:pPr>
        <w:rPr>
          <w:szCs w:val="24"/>
        </w:rPr>
      </w:pPr>
    </w:p>
    <w:p w14:paraId="79701617" w14:textId="77777777" w:rsidR="00B67DC8" w:rsidRDefault="00B67DC8">
      <w:pPr>
        <w:rPr>
          <w:szCs w:val="24"/>
        </w:rPr>
      </w:pPr>
    </w:p>
    <w:p w14:paraId="28E33836" w14:textId="77777777" w:rsidR="002129CE" w:rsidRDefault="002129CE">
      <w:pPr>
        <w:rPr>
          <w:szCs w:val="24"/>
        </w:rPr>
      </w:pPr>
    </w:p>
    <w:p w14:paraId="2E75D3BD" w14:textId="77777777" w:rsidR="002129CE" w:rsidRDefault="002129CE">
      <w:pPr>
        <w:rPr>
          <w:szCs w:val="24"/>
        </w:rPr>
      </w:pPr>
    </w:p>
    <w:p w14:paraId="609DD9DB" w14:textId="77777777" w:rsidR="00B67DC8" w:rsidRDefault="00B67DC8">
      <w:pPr>
        <w:rPr>
          <w:szCs w:val="24"/>
        </w:rPr>
      </w:pPr>
    </w:p>
    <w:p w14:paraId="0F506E2F" w14:textId="6048558A" w:rsidR="00B67DC8" w:rsidRPr="00023A9F" w:rsidRDefault="00C116BC">
      <w:pPr>
        <w:rPr>
          <w:szCs w:val="24"/>
        </w:rPr>
      </w:pPr>
      <w:r w:rsidRPr="00362D5C">
        <w:rPr>
          <w:b/>
          <w:bCs/>
          <w:szCs w:val="24"/>
        </w:rPr>
        <w:lastRenderedPageBreak/>
        <w:t>Instructions:</w:t>
      </w:r>
      <w:r>
        <w:rPr>
          <w:szCs w:val="24"/>
        </w:rPr>
        <w:t xml:space="preserve">  Conduct a visual assessment of all components of the instrument and supplies cleaning and storage areas for the following items.  If the establishment uses 100% disposable tubes, grips, needles, and all other instruments that make direct contact with client skin, </w:t>
      </w:r>
      <w:r w:rsidR="00362D5C">
        <w:rPr>
          <w:szCs w:val="24"/>
        </w:rPr>
        <w:t>an autoclave is not required and can be marked N/A.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6930"/>
        <w:gridCol w:w="990"/>
        <w:gridCol w:w="810"/>
        <w:gridCol w:w="810"/>
      </w:tblGrid>
      <w:tr w:rsidR="00465BFD" w:rsidRPr="00023A9F" w14:paraId="308F5095" w14:textId="77777777" w:rsidTr="00833967">
        <w:tc>
          <w:tcPr>
            <w:tcW w:w="1620" w:type="dxa"/>
            <w:shd w:val="clear" w:color="auto" w:fill="19C3FF"/>
          </w:tcPr>
          <w:p w14:paraId="11238F3A" w14:textId="77777777" w:rsidR="00465BFD" w:rsidRPr="00023A9F" w:rsidRDefault="00465BFD" w:rsidP="0083396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920" w:type="dxa"/>
            <w:gridSpan w:val="2"/>
            <w:shd w:val="clear" w:color="auto" w:fill="19C3FF"/>
          </w:tcPr>
          <w:p w14:paraId="1C3A6902" w14:textId="50B596E3" w:rsidR="00465BFD" w:rsidRPr="00023A9F" w:rsidRDefault="00465BFD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Sanitation, Sterilization, and Storage Areas</w:t>
            </w:r>
          </w:p>
        </w:tc>
        <w:tc>
          <w:tcPr>
            <w:tcW w:w="810" w:type="dxa"/>
            <w:shd w:val="clear" w:color="auto" w:fill="19C3FF"/>
          </w:tcPr>
          <w:p w14:paraId="07DB2967" w14:textId="77777777" w:rsidR="00465BFD" w:rsidRPr="00023A9F" w:rsidRDefault="00465BFD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7DD00651" w14:textId="77777777" w:rsidR="00465BFD" w:rsidRPr="00023A9F" w:rsidRDefault="00465BFD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B67DC8" w:rsidRPr="00023A9F" w14:paraId="7F73F1BB" w14:textId="77777777" w:rsidTr="00833967">
        <w:tc>
          <w:tcPr>
            <w:tcW w:w="1620" w:type="dxa"/>
          </w:tcPr>
          <w:p w14:paraId="532C7728" w14:textId="77777777" w:rsidR="009F2E73" w:rsidRDefault="001631BF" w:rsidP="00B67DC8">
            <w:pPr>
              <w:rPr>
                <w:szCs w:val="24"/>
              </w:rPr>
            </w:pPr>
            <w:r>
              <w:rPr>
                <w:szCs w:val="24"/>
              </w:rPr>
              <w:t xml:space="preserve">11.0; </w:t>
            </w:r>
          </w:p>
          <w:p w14:paraId="0513210D" w14:textId="58710D00" w:rsidR="00B67DC8" w:rsidRPr="00023A9F" w:rsidRDefault="001631BF" w:rsidP="00B67DC8">
            <w:pPr>
              <w:rPr>
                <w:szCs w:val="24"/>
              </w:rPr>
            </w:pPr>
            <w:r>
              <w:rPr>
                <w:szCs w:val="24"/>
              </w:rPr>
              <w:t xml:space="preserve">Guide </w:t>
            </w:r>
            <w:r w:rsidR="000F1039">
              <w:rPr>
                <w:szCs w:val="24"/>
              </w:rPr>
              <w:t>8.4</w:t>
            </w:r>
          </w:p>
        </w:tc>
        <w:tc>
          <w:tcPr>
            <w:tcW w:w="7920" w:type="dxa"/>
            <w:gridSpan w:val="2"/>
          </w:tcPr>
          <w:p w14:paraId="49E796AF" w14:textId="40EBD70E" w:rsidR="00B67DC8" w:rsidRPr="00023A9F" w:rsidRDefault="00B67DC8" w:rsidP="00B67DC8">
            <w:pPr>
              <w:rPr>
                <w:szCs w:val="24"/>
              </w:rPr>
            </w:pPr>
            <w:r w:rsidRPr="00023A9F">
              <w:rPr>
                <w:szCs w:val="24"/>
              </w:rPr>
              <w:t>The instrument storage area is clean, dry, secure, and utilizes covered containers for instrument storage.  Only body art instruments are stored in this area</w:t>
            </w:r>
          </w:p>
        </w:tc>
        <w:tc>
          <w:tcPr>
            <w:tcW w:w="810" w:type="dxa"/>
          </w:tcPr>
          <w:p w14:paraId="548CA2CC" w14:textId="77777777" w:rsidR="00B67DC8" w:rsidRPr="00023A9F" w:rsidRDefault="00B67DC8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24E432D" w14:textId="77777777" w:rsidR="00B67DC8" w:rsidRPr="00023A9F" w:rsidRDefault="00B67DC8" w:rsidP="00B67DC8">
            <w:pPr>
              <w:rPr>
                <w:szCs w:val="24"/>
              </w:rPr>
            </w:pPr>
          </w:p>
        </w:tc>
      </w:tr>
      <w:tr w:rsidR="00B67DC8" w:rsidRPr="00023A9F" w14:paraId="5F8C8742" w14:textId="77777777" w:rsidTr="00833967">
        <w:tc>
          <w:tcPr>
            <w:tcW w:w="1620" w:type="dxa"/>
          </w:tcPr>
          <w:p w14:paraId="1E0D91B7" w14:textId="7064733F" w:rsidR="00B67DC8" w:rsidRPr="00023A9F" w:rsidRDefault="009F2E73" w:rsidP="00B67DC8">
            <w:pPr>
              <w:rPr>
                <w:szCs w:val="24"/>
              </w:rPr>
            </w:pPr>
            <w:r>
              <w:rPr>
                <w:szCs w:val="24"/>
              </w:rPr>
              <w:t>Guide 8.4</w:t>
            </w:r>
          </w:p>
        </w:tc>
        <w:tc>
          <w:tcPr>
            <w:tcW w:w="7920" w:type="dxa"/>
            <w:gridSpan w:val="2"/>
          </w:tcPr>
          <w:p w14:paraId="099BD9D9" w14:textId="32A61C16" w:rsidR="00B67DC8" w:rsidRPr="00023A9F" w:rsidRDefault="00B67DC8" w:rsidP="00B67DC8">
            <w:pPr>
              <w:rPr>
                <w:szCs w:val="24"/>
              </w:rPr>
            </w:pPr>
            <w:r w:rsidRPr="00023A9F">
              <w:rPr>
                <w:szCs w:val="24"/>
              </w:rPr>
              <w:t>A separate instrument cleaning area is present separate from public areas and workstations and in sanitary condition</w:t>
            </w:r>
          </w:p>
        </w:tc>
        <w:tc>
          <w:tcPr>
            <w:tcW w:w="810" w:type="dxa"/>
          </w:tcPr>
          <w:p w14:paraId="3B010E6F" w14:textId="77777777" w:rsidR="00B67DC8" w:rsidRPr="00023A9F" w:rsidRDefault="00B67DC8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2937F6F" w14:textId="77777777" w:rsidR="00B67DC8" w:rsidRPr="00023A9F" w:rsidRDefault="00B67DC8" w:rsidP="00B67DC8">
            <w:pPr>
              <w:rPr>
                <w:szCs w:val="24"/>
              </w:rPr>
            </w:pPr>
          </w:p>
        </w:tc>
      </w:tr>
      <w:tr w:rsidR="00482381" w:rsidRPr="00023A9F" w14:paraId="39C126B1" w14:textId="77777777" w:rsidTr="00833967">
        <w:tc>
          <w:tcPr>
            <w:tcW w:w="1620" w:type="dxa"/>
          </w:tcPr>
          <w:p w14:paraId="598452A9" w14:textId="77777777" w:rsidR="00EA42D1" w:rsidRDefault="00EA42D1" w:rsidP="00B67DC8">
            <w:pPr>
              <w:rPr>
                <w:szCs w:val="24"/>
              </w:rPr>
            </w:pPr>
            <w:r>
              <w:rPr>
                <w:szCs w:val="24"/>
              </w:rPr>
              <w:t xml:space="preserve">Guide. </w:t>
            </w:r>
          </w:p>
          <w:p w14:paraId="1161D45C" w14:textId="5D99349D" w:rsidR="00482381" w:rsidRPr="00023A9F" w:rsidRDefault="00EA42D1" w:rsidP="00B67DC8">
            <w:pPr>
              <w:rPr>
                <w:szCs w:val="24"/>
              </w:rPr>
            </w:pPr>
            <w:r>
              <w:rPr>
                <w:szCs w:val="24"/>
              </w:rPr>
              <w:t>8.4 - Sinks</w:t>
            </w:r>
          </w:p>
        </w:tc>
        <w:tc>
          <w:tcPr>
            <w:tcW w:w="7920" w:type="dxa"/>
            <w:gridSpan w:val="2"/>
          </w:tcPr>
          <w:p w14:paraId="711C7787" w14:textId="79AC3FD2" w:rsidR="00482381" w:rsidRPr="00023A9F" w:rsidRDefault="00482381" w:rsidP="00B67DC8">
            <w:pPr>
              <w:rPr>
                <w:szCs w:val="24"/>
              </w:rPr>
            </w:pPr>
            <w:r>
              <w:rPr>
                <w:szCs w:val="24"/>
              </w:rPr>
              <w:t>An instrument cleaning sink (separate from hand washing sinks, bathroom sinks, and custodial/janitorial sink) is present with hot and cold running water under pressure</w:t>
            </w:r>
          </w:p>
        </w:tc>
        <w:tc>
          <w:tcPr>
            <w:tcW w:w="810" w:type="dxa"/>
          </w:tcPr>
          <w:p w14:paraId="6C227964" w14:textId="77777777" w:rsidR="00482381" w:rsidRPr="00023A9F" w:rsidRDefault="00482381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197DB35" w14:textId="77777777" w:rsidR="00482381" w:rsidRPr="00023A9F" w:rsidRDefault="00482381" w:rsidP="00B67DC8">
            <w:pPr>
              <w:rPr>
                <w:szCs w:val="24"/>
              </w:rPr>
            </w:pPr>
          </w:p>
        </w:tc>
      </w:tr>
      <w:tr w:rsidR="00B67DC8" w:rsidRPr="00023A9F" w14:paraId="388CC7BC" w14:textId="77777777" w:rsidTr="00833967">
        <w:tc>
          <w:tcPr>
            <w:tcW w:w="1620" w:type="dxa"/>
          </w:tcPr>
          <w:p w14:paraId="2D2DE930" w14:textId="730C66BA" w:rsidR="00B67DC8" w:rsidRPr="00023A9F" w:rsidRDefault="00317FB1" w:rsidP="00B67DC8">
            <w:pPr>
              <w:rPr>
                <w:szCs w:val="24"/>
              </w:rPr>
            </w:pPr>
            <w:r>
              <w:rPr>
                <w:szCs w:val="24"/>
              </w:rPr>
              <w:t>11.0</w:t>
            </w:r>
          </w:p>
        </w:tc>
        <w:tc>
          <w:tcPr>
            <w:tcW w:w="7920" w:type="dxa"/>
            <w:gridSpan w:val="2"/>
          </w:tcPr>
          <w:p w14:paraId="555793BA" w14:textId="29905654" w:rsidR="00B67DC8" w:rsidRPr="00023A9F" w:rsidRDefault="00B67DC8" w:rsidP="00B67DC8">
            <w:pPr>
              <w:rPr>
                <w:szCs w:val="24"/>
              </w:rPr>
            </w:pPr>
            <w:r w:rsidRPr="00023A9F">
              <w:rPr>
                <w:szCs w:val="24"/>
              </w:rPr>
              <w:t>An ultrasonic cleaning unit is present in the instrument cleaning area that is sanitary and in working order</w:t>
            </w:r>
          </w:p>
        </w:tc>
        <w:tc>
          <w:tcPr>
            <w:tcW w:w="810" w:type="dxa"/>
          </w:tcPr>
          <w:p w14:paraId="1BCB36BE" w14:textId="77777777" w:rsidR="00B67DC8" w:rsidRPr="00023A9F" w:rsidRDefault="00B67DC8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DFFC747" w14:textId="77777777" w:rsidR="00B67DC8" w:rsidRPr="00023A9F" w:rsidRDefault="00B67DC8" w:rsidP="00B67DC8">
            <w:pPr>
              <w:rPr>
                <w:szCs w:val="24"/>
              </w:rPr>
            </w:pPr>
          </w:p>
        </w:tc>
      </w:tr>
      <w:tr w:rsidR="00482381" w:rsidRPr="00023A9F" w14:paraId="3659881B" w14:textId="77777777" w:rsidTr="00482381">
        <w:tc>
          <w:tcPr>
            <w:tcW w:w="1620" w:type="dxa"/>
          </w:tcPr>
          <w:p w14:paraId="67C6CA0D" w14:textId="186B202F" w:rsidR="00E27032" w:rsidRDefault="00E27032" w:rsidP="00B67DC8">
            <w:pPr>
              <w:rPr>
                <w:szCs w:val="24"/>
              </w:rPr>
            </w:pPr>
            <w:r>
              <w:rPr>
                <w:szCs w:val="24"/>
              </w:rPr>
              <w:t>11.0;</w:t>
            </w:r>
          </w:p>
          <w:p w14:paraId="0BD74214" w14:textId="14DC7024" w:rsidR="00482381" w:rsidRPr="00023A9F" w:rsidRDefault="007D4720" w:rsidP="00B67DC8">
            <w:pPr>
              <w:rPr>
                <w:szCs w:val="24"/>
              </w:rPr>
            </w:pPr>
            <w:r>
              <w:rPr>
                <w:szCs w:val="24"/>
              </w:rPr>
              <w:t>Guide 8.4 – Cleaning Area</w:t>
            </w:r>
          </w:p>
        </w:tc>
        <w:tc>
          <w:tcPr>
            <w:tcW w:w="6930" w:type="dxa"/>
          </w:tcPr>
          <w:p w14:paraId="784B0C95" w14:textId="77777777" w:rsidR="00482381" w:rsidRPr="00023A9F" w:rsidRDefault="00482381" w:rsidP="00B67DC8">
            <w:pPr>
              <w:rPr>
                <w:szCs w:val="24"/>
              </w:rPr>
            </w:pPr>
            <w:r w:rsidRPr="00023A9F">
              <w:rPr>
                <w:szCs w:val="24"/>
              </w:rPr>
              <w:t>If non-disposable instruments are used, an autoclave is present, clean, in working condition with a successful recent spore test, and located 36+ inches from the ultrasonic cleaning unit</w:t>
            </w:r>
          </w:p>
        </w:tc>
        <w:tc>
          <w:tcPr>
            <w:tcW w:w="990" w:type="dxa"/>
          </w:tcPr>
          <w:p w14:paraId="5C0EB761" w14:textId="22AB1188" w:rsidR="00482381" w:rsidRPr="00023A9F" w:rsidRDefault="00482381" w:rsidP="00B67DC8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3CE700" wp14:editId="697B716D">
                      <wp:simplePos x="0" y="0"/>
                      <wp:positionH relativeFrom="column">
                        <wp:posOffset>326572</wp:posOffset>
                      </wp:positionH>
                      <wp:positionV relativeFrom="paragraph">
                        <wp:posOffset>28666</wp:posOffset>
                      </wp:positionV>
                      <wp:extent cx="161018" cy="134983"/>
                      <wp:effectExtent l="0" t="0" r="10795" b="17780"/>
                      <wp:wrapNone/>
                      <wp:docPr id="196189583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7B7FDB" id="Rectangle 1" o:spid="_x0000_s1026" style="position:absolute;margin-left:25.7pt;margin-top:2.25pt;width:12.7pt;height:10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" filled="f" strokecolor="black [3213]" strokeweight="1.5pt"/>
                  </w:pict>
                </mc:Fallback>
              </mc:AlternateContent>
            </w:r>
            <w:r>
              <w:rPr>
                <w:szCs w:val="24"/>
              </w:rPr>
              <w:t xml:space="preserve">N/A  </w:t>
            </w:r>
          </w:p>
        </w:tc>
        <w:tc>
          <w:tcPr>
            <w:tcW w:w="810" w:type="dxa"/>
          </w:tcPr>
          <w:p w14:paraId="3B9DF455" w14:textId="77777777" w:rsidR="00482381" w:rsidRPr="00023A9F" w:rsidRDefault="00482381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5B33087" w14:textId="77777777" w:rsidR="00482381" w:rsidRPr="00023A9F" w:rsidRDefault="00482381" w:rsidP="00B67DC8">
            <w:pPr>
              <w:rPr>
                <w:szCs w:val="24"/>
              </w:rPr>
            </w:pPr>
          </w:p>
        </w:tc>
      </w:tr>
      <w:tr w:rsidR="00482381" w:rsidRPr="00023A9F" w14:paraId="489B2F36" w14:textId="77777777" w:rsidTr="00482381">
        <w:tc>
          <w:tcPr>
            <w:tcW w:w="1620" w:type="dxa"/>
          </w:tcPr>
          <w:p w14:paraId="23C73E37" w14:textId="48950134" w:rsidR="00482381" w:rsidRPr="00023A9F" w:rsidRDefault="00E27032" w:rsidP="00B67DC8">
            <w:pPr>
              <w:rPr>
                <w:szCs w:val="24"/>
              </w:rPr>
            </w:pPr>
            <w:r>
              <w:rPr>
                <w:szCs w:val="24"/>
              </w:rPr>
              <w:t>10.2</w:t>
            </w:r>
          </w:p>
        </w:tc>
        <w:tc>
          <w:tcPr>
            <w:tcW w:w="6930" w:type="dxa"/>
          </w:tcPr>
          <w:p w14:paraId="02B92DCC" w14:textId="77777777" w:rsidR="00482381" w:rsidRPr="00023A9F" w:rsidRDefault="00482381" w:rsidP="00B67DC8">
            <w:pPr>
              <w:rPr>
                <w:szCs w:val="24"/>
              </w:rPr>
            </w:pPr>
            <w:r w:rsidRPr="00023A9F">
              <w:rPr>
                <w:szCs w:val="24"/>
              </w:rPr>
              <w:t>Sterilizer packs have a temperature/sterilizer indicator and an expiration date not to exceed 6 months and are intact</w:t>
            </w:r>
          </w:p>
        </w:tc>
        <w:tc>
          <w:tcPr>
            <w:tcW w:w="990" w:type="dxa"/>
          </w:tcPr>
          <w:p w14:paraId="2DAA859E" w14:textId="1D3E0677" w:rsidR="00482381" w:rsidRPr="00023A9F" w:rsidRDefault="00482381" w:rsidP="00B67DC8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D1D59E" wp14:editId="5B280389">
                      <wp:simplePos x="0" y="0"/>
                      <wp:positionH relativeFrom="column">
                        <wp:posOffset>322217</wp:posOffset>
                      </wp:positionH>
                      <wp:positionV relativeFrom="paragraph">
                        <wp:posOffset>28665</wp:posOffset>
                      </wp:positionV>
                      <wp:extent cx="161018" cy="134983"/>
                      <wp:effectExtent l="0" t="0" r="10795" b="17780"/>
                      <wp:wrapNone/>
                      <wp:docPr id="134534840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18" cy="1349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7CAD4B" id="Rectangle 1" o:spid="_x0000_s1026" style="position:absolute;margin-left:25.35pt;margin-top:2.25pt;width:12.7pt;height:10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" filled="f" strokecolor="black [3213]" strokeweight="1.5pt"/>
                  </w:pict>
                </mc:Fallback>
              </mc:AlternateContent>
            </w:r>
            <w:r>
              <w:rPr>
                <w:szCs w:val="24"/>
              </w:rPr>
              <w:t xml:space="preserve">N/A </w:t>
            </w:r>
          </w:p>
        </w:tc>
        <w:tc>
          <w:tcPr>
            <w:tcW w:w="810" w:type="dxa"/>
          </w:tcPr>
          <w:p w14:paraId="01D4DCBD" w14:textId="77777777" w:rsidR="00482381" w:rsidRPr="00023A9F" w:rsidRDefault="00482381" w:rsidP="00B67DC8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E24E612" w14:textId="77777777" w:rsidR="00482381" w:rsidRPr="00023A9F" w:rsidRDefault="00482381" w:rsidP="00B67DC8">
            <w:pPr>
              <w:rPr>
                <w:szCs w:val="24"/>
              </w:rPr>
            </w:pPr>
          </w:p>
        </w:tc>
      </w:tr>
    </w:tbl>
    <w:p w14:paraId="40E69B8E" w14:textId="77777777" w:rsidR="003A5B4A" w:rsidRDefault="003A5B4A" w:rsidP="003A5B4A">
      <w:pPr>
        <w:rPr>
          <w:b/>
          <w:szCs w:val="24"/>
        </w:rPr>
      </w:pPr>
    </w:p>
    <w:p w14:paraId="7CA95F42" w14:textId="77777777" w:rsidR="002129CE" w:rsidRDefault="002129CE" w:rsidP="003A5B4A">
      <w:pPr>
        <w:rPr>
          <w:b/>
          <w:szCs w:val="24"/>
        </w:rPr>
      </w:pPr>
    </w:p>
    <w:p w14:paraId="7A4B42A4" w14:textId="77777777" w:rsidR="002129CE" w:rsidRDefault="002129CE" w:rsidP="003A5B4A">
      <w:pPr>
        <w:rPr>
          <w:b/>
          <w:szCs w:val="24"/>
        </w:rPr>
      </w:pPr>
    </w:p>
    <w:p w14:paraId="5FC73424" w14:textId="05B7B836" w:rsidR="002129CE" w:rsidRPr="00362D5C" w:rsidRDefault="00362D5C" w:rsidP="003A5B4A">
      <w:pPr>
        <w:rPr>
          <w:bCs/>
          <w:szCs w:val="24"/>
        </w:rPr>
      </w:pPr>
      <w:r>
        <w:rPr>
          <w:b/>
          <w:szCs w:val="24"/>
        </w:rPr>
        <w:t xml:space="preserve">Instructions:  </w:t>
      </w:r>
      <w:r>
        <w:rPr>
          <w:bCs/>
          <w:szCs w:val="24"/>
        </w:rPr>
        <w:t>Conduct a visual assessment of all body art workstations for the following items.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7830"/>
        <w:gridCol w:w="810"/>
        <w:gridCol w:w="810"/>
      </w:tblGrid>
      <w:tr w:rsidR="00B67DC8" w:rsidRPr="00023A9F" w14:paraId="2582CFA7" w14:textId="77777777" w:rsidTr="00830E77">
        <w:tc>
          <w:tcPr>
            <w:tcW w:w="1710" w:type="dxa"/>
            <w:shd w:val="clear" w:color="auto" w:fill="19C3FF"/>
          </w:tcPr>
          <w:p w14:paraId="25667E52" w14:textId="77777777" w:rsidR="00B67DC8" w:rsidRPr="00023A9F" w:rsidRDefault="00B67DC8" w:rsidP="0083396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830" w:type="dxa"/>
            <w:shd w:val="clear" w:color="auto" w:fill="19C3FF"/>
          </w:tcPr>
          <w:p w14:paraId="6808DC4A" w14:textId="01BD4D94" w:rsidR="00B67DC8" w:rsidRPr="00023A9F" w:rsidRDefault="00B67DC8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Body Art Procedure Area</w:t>
            </w:r>
          </w:p>
        </w:tc>
        <w:tc>
          <w:tcPr>
            <w:tcW w:w="810" w:type="dxa"/>
            <w:shd w:val="clear" w:color="auto" w:fill="19C3FF"/>
          </w:tcPr>
          <w:p w14:paraId="36F7EE2E" w14:textId="77777777" w:rsidR="00B67DC8" w:rsidRPr="00023A9F" w:rsidRDefault="00B67DC8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607938BF" w14:textId="77777777" w:rsidR="00B67DC8" w:rsidRPr="00023A9F" w:rsidRDefault="00B67DC8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4860FE" w:rsidRPr="00023A9F" w14:paraId="2826C2AB" w14:textId="77777777" w:rsidTr="00830E77">
        <w:tc>
          <w:tcPr>
            <w:tcW w:w="1710" w:type="dxa"/>
          </w:tcPr>
          <w:p w14:paraId="05960673" w14:textId="77777777" w:rsidR="00830E77" w:rsidRDefault="005964EF" w:rsidP="004860FE">
            <w:pPr>
              <w:rPr>
                <w:szCs w:val="24"/>
              </w:rPr>
            </w:pPr>
            <w:r>
              <w:rPr>
                <w:szCs w:val="24"/>
              </w:rPr>
              <w:t>Guide 8.4</w:t>
            </w:r>
          </w:p>
          <w:p w14:paraId="26651276" w14:textId="28D16ED7" w:rsidR="004860FE" w:rsidRPr="00023A9F" w:rsidRDefault="005964EF" w:rsidP="004860FE">
            <w:pPr>
              <w:rPr>
                <w:szCs w:val="24"/>
              </w:rPr>
            </w:pPr>
            <w:r>
              <w:rPr>
                <w:szCs w:val="24"/>
              </w:rPr>
              <w:t>Workstation</w:t>
            </w:r>
            <w:r w:rsidR="00830E77">
              <w:rPr>
                <w:szCs w:val="24"/>
              </w:rPr>
              <w:t>(a)</w:t>
            </w:r>
          </w:p>
        </w:tc>
        <w:tc>
          <w:tcPr>
            <w:tcW w:w="7830" w:type="dxa"/>
          </w:tcPr>
          <w:p w14:paraId="0E81F5B6" w14:textId="3943B3E2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There is at least 45 square feet per practitioner</w:t>
            </w:r>
          </w:p>
        </w:tc>
        <w:tc>
          <w:tcPr>
            <w:tcW w:w="810" w:type="dxa"/>
          </w:tcPr>
          <w:p w14:paraId="2ABC0D7A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B5DCA4E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53654663" w14:textId="77777777" w:rsidTr="00830E77">
        <w:tc>
          <w:tcPr>
            <w:tcW w:w="1710" w:type="dxa"/>
          </w:tcPr>
          <w:p w14:paraId="7206D3AA" w14:textId="4D9938BF" w:rsidR="004860FE" w:rsidRPr="00023A9F" w:rsidRDefault="00354A3E" w:rsidP="004860FE">
            <w:pPr>
              <w:rPr>
                <w:szCs w:val="24"/>
              </w:rPr>
            </w:pPr>
            <w:r>
              <w:rPr>
                <w:szCs w:val="24"/>
              </w:rPr>
              <w:t>Guide 8.4</w:t>
            </w:r>
          </w:p>
        </w:tc>
        <w:tc>
          <w:tcPr>
            <w:tcW w:w="7830" w:type="dxa"/>
          </w:tcPr>
          <w:p w14:paraId="0AF30DC8" w14:textId="7558A490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Procedure surfaces are smooth, and easy to clean and sanitize</w:t>
            </w:r>
          </w:p>
        </w:tc>
        <w:tc>
          <w:tcPr>
            <w:tcW w:w="810" w:type="dxa"/>
          </w:tcPr>
          <w:p w14:paraId="29647039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D3207E3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10B859B5" w14:textId="77777777" w:rsidTr="00830E77">
        <w:tc>
          <w:tcPr>
            <w:tcW w:w="1710" w:type="dxa"/>
          </w:tcPr>
          <w:p w14:paraId="6F4A2345" w14:textId="0A2C53E5" w:rsidR="004860FE" w:rsidRPr="00023A9F" w:rsidRDefault="00354A3E" w:rsidP="004860FE">
            <w:pPr>
              <w:rPr>
                <w:szCs w:val="24"/>
              </w:rPr>
            </w:pPr>
            <w:r>
              <w:rPr>
                <w:szCs w:val="24"/>
              </w:rPr>
              <w:t>Guide 8.4</w:t>
            </w:r>
          </w:p>
        </w:tc>
        <w:tc>
          <w:tcPr>
            <w:tcW w:w="7830" w:type="dxa"/>
          </w:tcPr>
          <w:p w14:paraId="0A381012" w14:textId="64AE22BE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Client chairs/benches easy to clean and sanitize</w:t>
            </w:r>
          </w:p>
        </w:tc>
        <w:tc>
          <w:tcPr>
            <w:tcW w:w="810" w:type="dxa"/>
          </w:tcPr>
          <w:p w14:paraId="23CD3BB6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13787F4D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0C182DF8" w14:textId="77777777" w:rsidTr="00830E77">
        <w:tc>
          <w:tcPr>
            <w:tcW w:w="1710" w:type="dxa"/>
          </w:tcPr>
          <w:p w14:paraId="0B563918" w14:textId="06CD9EA6" w:rsidR="004860FE" w:rsidRPr="00023A9F" w:rsidRDefault="00830E77" w:rsidP="004860FE">
            <w:pPr>
              <w:rPr>
                <w:szCs w:val="24"/>
              </w:rPr>
            </w:pPr>
            <w:r>
              <w:rPr>
                <w:szCs w:val="24"/>
              </w:rPr>
              <w:t>Guide 8.4 Workstation(e)</w:t>
            </w:r>
          </w:p>
        </w:tc>
        <w:tc>
          <w:tcPr>
            <w:tcW w:w="7830" w:type="dxa"/>
          </w:tcPr>
          <w:p w14:paraId="05D8F403" w14:textId="36C80479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Dividers separate each workstation from the other</w:t>
            </w:r>
          </w:p>
        </w:tc>
        <w:tc>
          <w:tcPr>
            <w:tcW w:w="810" w:type="dxa"/>
          </w:tcPr>
          <w:p w14:paraId="6F15C398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30FD9A60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3570FB6F" w14:textId="77777777" w:rsidTr="00830E77">
        <w:tc>
          <w:tcPr>
            <w:tcW w:w="1710" w:type="dxa"/>
          </w:tcPr>
          <w:p w14:paraId="16A83573" w14:textId="6795CDEA" w:rsidR="004860FE" w:rsidRPr="00023A9F" w:rsidRDefault="00830E77" w:rsidP="004860FE">
            <w:pPr>
              <w:rPr>
                <w:szCs w:val="24"/>
              </w:rPr>
            </w:pPr>
            <w:r>
              <w:rPr>
                <w:szCs w:val="24"/>
              </w:rPr>
              <w:t>Guide 8.4 Workstation(g)</w:t>
            </w:r>
          </w:p>
        </w:tc>
        <w:tc>
          <w:tcPr>
            <w:tcW w:w="7830" w:type="dxa"/>
          </w:tcPr>
          <w:p w14:paraId="4E1732A6" w14:textId="370729CB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Each workstation has adequate lighting (at least 100 foot</w:t>
            </w:r>
            <w:r w:rsidR="002129CE">
              <w:rPr>
                <w:szCs w:val="24"/>
              </w:rPr>
              <w:t>-</w:t>
            </w:r>
            <w:r w:rsidRPr="00023A9F">
              <w:rPr>
                <w:szCs w:val="24"/>
              </w:rPr>
              <w:t>candles at the procedure level and instruments/sharps areas)</w:t>
            </w:r>
          </w:p>
        </w:tc>
        <w:tc>
          <w:tcPr>
            <w:tcW w:w="810" w:type="dxa"/>
          </w:tcPr>
          <w:p w14:paraId="6AFEFB25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2F5A969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44C3162F" w14:textId="77777777" w:rsidTr="00830E77">
        <w:tc>
          <w:tcPr>
            <w:tcW w:w="1710" w:type="dxa"/>
          </w:tcPr>
          <w:p w14:paraId="17695D2E" w14:textId="59748128" w:rsidR="004860FE" w:rsidRPr="00023A9F" w:rsidRDefault="00830E77" w:rsidP="004860FE">
            <w:pPr>
              <w:rPr>
                <w:szCs w:val="24"/>
              </w:rPr>
            </w:pPr>
            <w:r>
              <w:rPr>
                <w:szCs w:val="24"/>
              </w:rPr>
              <w:t>Guide 8.4 Sinks (a)</w:t>
            </w:r>
          </w:p>
        </w:tc>
        <w:tc>
          <w:tcPr>
            <w:tcW w:w="7830" w:type="dxa"/>
          </w:tcPr>
          <w:p w14:paraId="733BF0F8" w14:textId="019CC1B6" w:rsidR="001A3B5D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A hand sink including hot/cold water under pressure, liquid soap and disposable paper towels in fixed dispensers is available to each workstation</w:t>
            </w:r>
            <w:r w:rsidR="001A3B5D">
              <w:rPr>
                <w:szCs w:val="24"/>
              </w:rPr>
              <w:t xml:space="preserve"> </w:t>
            </w:r>
          </w:p>
          <w:p w14:paraId="40285CFE" w14:textId="73C1F75F" w:rsidR="004860FE" w:rsidRPr="00023A9F" w:rsidRDefault="001A3B5D" w:rsidP="004860FE">
            <w:pPr>
              <w:rPr>
                <w:szCs w:val="24"/>
              </w:rPr>
            </w:pPr>
            <w:r>
              <w:rPr>
                <w:szCs w:val="24"/>
              </w:rPr>
              <w:t>(minimum 1 sink per 2 workstations)</w:t>
            </w:r>
          </w:p>
        </w:tc>
        <w:tc>
          <w:tcPr>
            <w:tcW w:w="810" w:type="dxa"/>
          </w:tcPr>
          <w:p w14:paraId="67844759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8B221AF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7D931951" w14:textId="77777777" w:rsidTr="00830E77">
        <w:tc>
          <w:tcPr>
            <w:tcW w:w="1710" w:type="dxa"/>
          </w:tcPr>
          <w:p w14:paraId="1ECE1EF0" w14:textId="25FEBC0D" w:rsidR="004860FE" w:rsidRPr="00023A9F" w:rsidRDefault="00C116BC" w:rsidP="004860FE">
            <w:pPr>
              <w:rPr>
                <w:szCs w:val="24"/>
              </w:rPr>
            </w:pPr>
            <w:r>
              <w:rPr>
                <w:szCs w:val="24"/>
              </w:rPr>
              <w:t>12.0</w:t>
            </w:r>
          </w:p>
        </w:tc>
        <w:tc>
          <w:tcPr>
            <w:tcW w:w="7830" w:type="dxa"/>
          </w:tcPr>
          <w:p w14:paraId="64858E90" w14:textId="75C00F3F" w:rsidR="004860FE" w:rsidRPr="00023A9F" w:rsidRDefault="004860FE" w:rsidP="004860FE">
            <w:pPr>
              <w:rPr>
                <w:szCs w:val="24"/>
              </w:rPr>
            </w:pPr>
            <w:r w:rsidRPr="00023A9F">
              <w:rPr>
                <w:szCs w:val="24"/>
              </w:rPr>
              <w:t>Each workstation has a covered, foot operated waste receptacle that is emptied at least daily</w:t>
            </w:r>
          </w:p>
        </w:tc>
        <w:tc>
          <w:tcPr>
            <w:tcW w:w="810" w:type="dxa"/>
          </w:tcPr>
          <w:p w14:paraId="72BB1F0C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FA30F6A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  <w:tr w:rsidR="004860FE" w:rsidRPr="00023A9F" w14:paraId="113F775E" w14:textId="77777777" w:rsidTr="00830E77">
        <w:tc>
          <w:tcPr>
            <w:tcW w:w="1710" w:type="dxa"/>
          </w:tcPr>
          <w:p w14:paraId="57714FE8" w14:textId="1CF4CA9E" w:rsidR="004860FE" w:rsidRPr="00023A9F" w:rsidRDefault="00C116BC" w:rsidP="004860FE">
            <w:pPr>
              <w:rPr>
                <w:szCs w:val="24"/>
              </w:rPr>
            </w:pPr>
            <w:r>
              <w:rPr>
                <w:szCs w:val="24"/>
              </w:rPr>
              <w:t>12.0</w:t>
            </w:r>
            <w:r w:rsidR="00F652A5">
              <w:rPr>
                <w:szCs w:val="24"/>
              </w:rPr>
              <w:t xml:space="preserve">; </w:t>
            </w:r>
            <w:r w:rsidR="00F652A5" w:rsidRPr="00002892">
              <w:rPr>
                <w:bCs/>
                <w:szCs w:val="24"/>
              </w:rPr>
              <w:t>12.2</w:t>
            </w:r>
            <w:r w:rsidR="00F652A5">
              <w:rPr>
                <w:bCs/>
                <w:szCs w:val="24"/>
              </w:rPr>
              <w:t>;</w:t>
            </w:r>
            <w:r w:rsidR="00F652A5" w:rsidRPr="00002892">
              <w:rPr>
                <w:bCs/>
                <w:szCs w:val="24"/>
              </w:rPr>
              <w:t xml:space="preserve"> 12.3</w:t>
            </w:r>
          </w:p>
        </w:tc>
        <w:tc>
          <w:tcPr>
            <w:tcW w:w="7830" w:type="dxa"/>
          </w:tcPr>
          <w:p w14:paraId="31134A87" w14:textId="495216A2" w:rsidR="004860FE" w:rsidRPr="00023A9F" w:rsidRDefault="00F652A5" w:rsidP="004860FE">
            <w:pPr>
              <w:rPr>
                <w:szCs w:val="24"/>
              </w:rPr>
            </w:pPr>
            <w:r>
              <w:rPr>
                <w:szCs w:val="24"/>
              </w:rPr>
              <w:t xml:space="preserve">Each workstation has an appropriate sharps disposal container.  </w:t>
            </w:r>
            <w:r w:rsidRPr="00023A9F">
              <w:rPr>
                <w:szCs w:val="24"/>
              </w:rPr>
              <w:t>All contaminated (red bag) waste and sharps must be disposed of by an approved waste hauler in accordance with 105 CMR480.000 at least monthly – check for a hauler contract</w:t>
            </w:r>
          </w:p>
        </w:tc>
        <w:tc>
          <w:tcPr>
            <w:tcW w:w="810" w:type="dxa"/>
          </w:tcPr>
          <w:p w14:paraId="4C1EEF50" w14:textId="77777777" w:rsidR="004860FE" w:rsidRPr="00023A9F" w:rsidRDefault="004860FE" w:rsidP="004860F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59CFBAD6" w14:textId="77777777" w:rsidR="004860FE" w:rsidRPr="00023A9F" w:rsidRDefault="004860FE" w:rsidP="004860FE">
            <w:pPr>
              <w:rPr>
                <w:szCs w:val="24"/>
              </w:rPr>
            </w:pPr>
          </w:p>
        </w:tc>
      </w:tr>
    </w:tbl>
    <w:p w14:paraId="48ACE22A" w14:textId="77777777" w:rsidR="00385F83" w:rsidRDefault="00385F83">
      <w:pPr>
        <w:rPr>
          <w:szCs w:val="24"/>
        </w:rPr>
      </w:pPr>
    </w:p>
    <w:p w14:paraId="27100DCD" w14:textId="77777777" w:rsidR="002129CE" w:rsidRDefault="002129CE">
      <w:pPr>
        <w:rPr>
          <w:szCs w:val="24"/>
        </w:rPr>
      </w:pPr>
    </w:p>
    <w:p w14:paraId="39A7A253" w14:textId="77777777" w:rsidR="002129CE" w:rsidRDefault="002129CE">
      <w:pPr>
        <w:rPr>
          <w:szCs w:val="24"/>
        </w:rPr>
      </w:pPr>
    </w:p>
    <w:p w14:paraId="185CA55D" w14:textId="77777777" w:rsidR="002129CE" w:rsidRDefault="002129CE">
      <w:pPr>
        <w:rPr>
          <w:szCs w:val="24"/>
        </w:rPr>
      </w:pPr>
    </w:p>
    <w:p w14:paraId="0B450BD7" w14:textId="77777777" w:rsidR="002129CE" w:rsidRDefault="002129CE">
      <w:pPr>
        <w:rPr>
          <w:szCs w:val="24"/>
        </w:rPr>
      </w:pPr>
    </w:p>
    <w:p w14:paraId="2DFE588B" w14:textId="77777777" w:rsidR="002129CE" w:rsidRDefault="002129CE">
      <w:pPr>
        <w:rPr>
          <w:szCs w:val="24"/>
        </w:rPr>
      </w:pPr>
    </w:p>
    <w:p w14:paraId="7DE1306F" w14:textId="77777777" w:rsidR="002129CE" w:rsidRDefault="002129CE">
      <w:pPr>
        <w:rPr>
          <w:szCs w:val="24"/>
        </w:rPr>
      </w:pPr>
    </w:p>
    <w:p w14:paraId="400A63FB" w14:textId="77777777" w:rsidR="002129CE" w:rsidRDefault="002129CE">
      <w:pPr>
        <w:rPr>
          <w:szCs w:val="24"/>
        </w:rPr>
      </w:pPr>
    </w:p>
    <w:p w14:paraId="4B068572" w14:textId="77777777" w:rsidR="002129CE" w:rsidRDefault="002129CE">
      <w:pPr>
        <w:rPr>
          <w:szCs w:val="24"/>
        </w:rPr>
      </w:pPr>
    </w:p>
    <w:p w14:paraId="6EC0CDEF" w14:textId="77777777" w:rsidR="00362D5C" w:rsidRDefault="00362D5C">
      <w:pPr>
        <w:rPr>
          <w:szCs w:val="24"/>
        </w:rPr>
      </w:pPr>
    </w:p>
    <w:p w14:paraId="59C86EE5" w14:textId="77777777" w:rsidR="002129CE" w:rsidRDefault="002129CE">
      <w:pPr>
        <w:rPr>
          <w:szCs w:val="24"/>
        </w:rPr>
      </w:pPr>
    </w:p>
    <w:p w14:paraId="4658D256" w14:textId="5FAEF0C3" w:rsidR="00362D5C" w:rsidRPr="00023A9F" w:rsidRDefault="00362D5C">
      <w:pPr>
        <w:rPr>
          <w:szCs w:val="24"/>
        </w:rPr>
      </w:pPr>
      <w:r w:rsidRPr="00523EFE">
        <w:rPr>
          <w:b/>
          <w:bCs/>
          <w:szCs w:val="24"/>
        </w:rPr>
        <w:t>Instructions:</w:t>
      </w:r>
      <w:r w:rsidR="00523EFE">
        <w:rPr>
          <w:szCs w:val="24"/>
        </w:rPr>
        <w:t xml:space="preserve">  Using a combination of visual observation of any body art in progress or interview with artists, verify the following practice requirements.</w:t>
      </w:r>
    </w:p>
    <w:tbl>
      <w:tblPr>
        <w:tblW w:w="11160" w:type="dxa"/>
        <w:tblInd w:w="-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920"/>
        <w:gridCol w:w="810"/>
        <w:gridCol w:w="810"/>
      </w:tblGrid>
      <w:tr w:rsidR="002129CE" w:rsidRPr="00023A9F" w14:paraId="6E831C8E" w14:textId="77777777" w:rsidTr="00833967">
        <w:tc>
          <w:tcPr>
            <w:tcW w:w="1620" w:type="dxa"/>
            <w:shd w:val="clear" w:color="auto" w:fill="19C3FF"/>
          </w:tcPr>
          <w:p w14:paraId="1AD3847B" w14:textId="77777777" w:rsidR="002129CE" w:rsidRPr="00023A9F" w:rsidRDefault="002129CE" w:rsidP="0083396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Reg. Citation</w:t>
            </w:r>
          </w:p>
        </w:tc>
        <w:tc>
          <w:tcPr>
            <w:tcW w:w="7920" w:type="dxa"/>
            <w:shd w:val="clear" w:color="auto" w:fill="19C3FF"/>
          </w:tcPr>
          <w:p w14:paraId="3F8E1FD3" w14:textId="2FF8B4F8" w:rsidR="002129CE" w:rsidRPr="00023A9F" w:rsidRDefault="002129CE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Practice Standards</w:t>
            </w:r>
          </w:p>
        </w:tc>
        <w:tc>
          <w:tcPr>
            <w:tcW w:w="810" w:type="dxa"/>
            <w:shd w:val="clear" w:color="auto" w:fill="19C3FF"/>
          </w:tcPr>
          <w:p w14:paraId="4A67C3E2" w14:textId="77777777" w:rsidR="002129CE" w:rsidRPr="00023A9F" w:rsidRDefault="002129CE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PASS</w:t>
            </w:r>
          </w:p>
        </w:tc>
        <w:tc>
          <w:tcPr>
            <w:tcW w:w="810" w:type="dxa"/>
            <w:shd w:val="clear" w:color="auto" w:fill="19C3FF"/>
          </w:tcPr>
          <w:p w14:paraId="09D293F7" w14:textId="77777777" w:rsidR="002129CE" w:rsidRPr="00023A9F" w:rsidRDefault="002129CE" w:rsidP="00833967">
            <w:pPr>
              <w:jc w:val="center"/>
              <w:rPr>
                <w:b/>
                <w:szCs w:val="24"/>
              </w:rPr>
            </w:pPr>
            <w:r w:rsidRPr="00023A9F">
              <w:rPr>
                <w:b/>
                <w:szCs w:val="24"/>
              </w:rPr>
              <w:t>FAIL</w:t>
            </w:r>
          </w:p>
        </w:tc>
      </w:tr>
      <w:tr w:rsidR="002129CE" w:rsidRPr="00023A9F" w14:paraId="3B2A23A2" w14:textId="77777777" w:rsidTr="00833967">
        <w:tc>
          <w:tcPr>
            <w:tcW w:w="1620" w:type="dxa"/>
          </w:tcPr>
          <w:p w14:paraId="36EB6BC6" w14:textId="5F07BF4C" w:rsidR="002129CE" w:rsidRPr="00023A9F" w:rsidRDefault="00353A5A" w:rsidP="002129CE">
            <w:pPr>
              <w:rPr>
                <w:szCs w:val="24"/>
              </w:rPr>
            </w:pPr>
            <w:r>
              <w:rPr>
                <w:szCs w:val="24"/>
              </w:rPr>
              <w:t>14.6</w:t>
            </w:r>
          </w:p>
        </w:tc>
        <w:tc>
          <w:tcPr>
            <w:tcW w:w="7920" w:type="dxa"/>
          </w:tcPr>
          <w:p w14:paraId="00924BE6" w14:textId="435274FB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All artists/practitioners maintain a clean personal appearance: clean clothes, thorough hand washing prior to and following work, free of skin rashes/infections</w:t>
            </w:r>
          </w:p>
        </w:tc>
        <w:tc>
          <w:tcPr>
            <w:tcW w:w="810" w:type="dxa"/>
          </w:tcPr>
          <w:p w14:paraId="0776562E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61D4C8D9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002609E6" w14:textId="77777777" w:rsidTr="00833967">
        <w:tc>
          <w:tcPr>
            <w:tcW w:w="1620" w:type="dxa"/>
          </w:tcPr>
          <w:p w14:paraId="5AA5C422" w14:textId="09CD2955" w:rsidR="002129CE" w:rsidRPr="00023A9F" w:rsidRDefault="00353A5A" w:rsidP="002129CE">
            <w:pPr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7920" w:type="dxa"/>
          </w:tcPr>
          <w:p w14:paraId="246234BB" w14:textId="4455DAF2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Practitioners perform body ar</w:t>
            </w:r>
            <w:r w:rsidR="00523EFE">
              <w:rPr>
                <w:szCs w:val="24"/>
              </w:rPr>
              <w:t>t</w:t>
            </w:r>
            <w:r w:rsidRPr="00023A9F">
              <w:rPr>
                <w:szCs w:val="24"/>
              </w:rPr>
              <w:t xml:space="preserve"> according to CDC universal precautions: wear single use gloves during procedures which are changed when torn/contaminated as often as needed</w:t>
            </w:r>
          </w:p>
        </w:tc>
        <w:tc>
          <w:tcPr>
            <w:tcW w:w="810" w:type="dxa"/>
          </w:tcPr>
          <w:p w14:paraId="668D9E62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6201F522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013CB108" w14:textId="77777777" w:rsidTr="00833967">
        <w:tc>
          <w:tcPr>
            <w:tcW w:w="1620" w:type="dxa"/>
          </w:tcPr>
          <w:p w14:paraId="4E566949" w14:textId="463AE554" w:rsidR="002129CE" w:rsidRPr="00023A9F" w:rsidRDefault="00353A5A" w:rsidP="002129CE">
            <w:pPr>
              <w:rPr>
                <w:szCs w:val="24"/>
              </w:rPr>
            </w:pPr>
            <w:r>
              <w:rPr>
                <w:szCs w:val="24"/>
              </w:rPr>
              <w:t>14.7</w:t>
            </w:r>
          </w:p>
        </w:tc>
        <w:tc>
          <w:tcPr>
            <w:tcW w:w="7920" w:type="dxa"/>
          </w:tcPr>
          <w:p w14:paraId="64120038" w14:textId="41AA6423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Gloves are worn when handling instruments and instruments are shrouded/covered as necessary (bag the machine, cover the cord, etc.)</w:t>
            </w:r>
          </w:p>
        </w:tc>
        <w:tc>
          <w:tcPr>
            <w:tcW w:w="810" w:type="dxa"/>
          </w:tcPr>
          <w:p w14:paraId="219F3F62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54F60AD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35865C8E" w14:textId="77777777" w:rsidTr="00833967">
        <w:tc>
          <w:tcPr>
            <w:tcW w:w="1620" w:type="dxa"/>
          </w:tcPr>
          <w:p w14:paraId="10602DD7" w14:textId="4D22F7A5" w:rsidR="002129CE" w:rsidRPr="00023A9F" w:rsidRDefault="005B165B" w:rsidP="002129CE">
            <w:pPr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7920" w:type="dxa"/>
          </w:tcPr>
          <w:p w14:paraId="54CB51D8" w14:textId="40D0624A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Ear piercing guns are used on ears only</w:t>
            </w:r>
          </w:p>
        </w:tc>
        <w:tc>
          <w:tcPr>
            <w:tcW w:w="810" w:type="dxa"/>
          </w:tcPr>
          <w:p w14:paraId="170FAE6A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4FA2D9B2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6C7D7A29" w14:textId="77777777" w:rsidTr="00833967">
        <w:tc>
          <w:tcPr>
            <w:tcW w:w="1620" w:type="dxa"/>
          </w:tcPr>
          <w:p w14:paraId="7E9973B9" w14:textId="56B3FD79" w:rsidR="002129CE" w:rsidRPr="00023A9F" w:rsidRDefault="008F6DBA" w:rsidP="002129CE">
            <w:pPr>
              <w:rPr>
                <w:szCs w:val="24"/>
              </w:rPr>
            </w:pPr>
            <w:r>
              <w:rPr>
                <w:szCs w:val="24"/>
              </w:rPr>
              <w:t xml:space="preserve">7.3;  </w:t>
            </w:r>
            <w:r w:rsidR="00936489">
              <w:rPr>
                <w:szCs w:val="24"/>
              </w:rPr>
              <w:t xml:space="preserve">7.4;  </w:t>
            </w:r>
            <w:r w:rsidR="005B165B">
              <w:rPr>
                <w:szCs w:val="24"/>
              </w:rPr>
              <w:t>14.4</w:t>
            </w:r>
          </w:p>
        </w:tc>
        <w:tc>
          <w:tcPr>
            <w:tcW w:w="7920" w:type="dxa"/>
          </w:tcPr>
          <w:p w14:paraId="5FF96CA0" w14:textId="155786FA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Practitioners review health status with clients before work is done to identify health concerns:  use of drugs/alcohol, history of diabetes, bleeding disorders, infectious diseases, keloid scaring, seizure disorders, skin rashes/infections, allergies, and medications</w:t>
            </w:r>
          </w:p>
        </w:tc>
        <w:tc>
          <w:tcPr>
            <w:tcW w:w="810" w:type="dxa"/>
          </w:tcPr>
          <w:p w14:paraId="7EC93008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744910E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04909749" w14:textId="77777777" w:rsidTr="00833967">
        <w:tc>
          <w:tcPr>
            <w:tcW w:w="1620" w:type="dxa"/>
          </w:tcPr>
          <w:p w14:paraId="24C459F4" w14:textId="77CB7263" w:rsidR="002129CE" w:rsidRPr="00023A9F" w:rsidRDefault="00923A4C" w:rsidP="002129CE">
            <w:pPr>
              <w:rPr>
                <w:szCs w:val="24"/>
              </w:rPr>
            </w:pPr>
            <w:r>
              <w:rPr>
                <w:szCs w:val="24"/>
              </w:rPr>
              <w:t>7.0</w:t>
            </w:r>
            <w:r w:rsidR="00936489">
              <w:rPr>
                <w:szCs w:val="24"/>
              </w:rPr>
              <w:t>; 7.4</w:t>
            </w:r>
          </w:p>
        </w:tc>
        <w:tc>
          <w:tcPr>
            <w:tcW w:w="7920" w:type="dxa"/>
          </w:tcPr>
          <w:p w14:paraId="07B15CC8" w14:textId="59E1F358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Practitioner reviews consent form with client and secures signature before beginning work</w:t>
            </w:r>
          </w:p>
        </w:tc>
        <w:tc>
          <w:tcPr>
            <w:tcW w:w="810" w:type="dxa"/>
          </w:tcPr>
          <w:p w14:paraId="3A410BFF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6C75F6F9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4171EFE4" w14:textId="77777777" w:rsidTr="00833967">
        <w:tc>
          <w:tcPr>
            <w:tcW w:w="1620" w:type="dxa"/>
          </w:tcPr>
          <w:p w14:paraId="3A08837E" w14:textId="00F444DB" w:rsidR="002129CE" w:rsidRPr="00023A9F" w:rsidRDefault="00A80937" w:rsidP="002129CE">
            <w:pPr>
              <w:rPr>
                <w:szCs w:val="24"/>
              </w:rPr>
            </w:pPr>
            <w:r>
              <w:rPr>
                <w:szCs w:val="24"/>
              </w:rPr>
              <w:t>14.12</w:t>
            </w:r>
          </w:p>
        </w:tc>
        <w:tc>
          <w:tcPr>
            <w:tcW w:w="7920" w:type="dxa"/>
          </w:tcPr>
          <w:p w14:paraId="73A9468C" w14:textId="4C415E98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Client’s skin is prepared for the work by cleaning/disinfecting with soap/alcohol and is free from visible infection</w:t>
            </w:r>
          </w:p>
        </w:tc>
        <w:tc>
          <w:tcPr>
            <w:tcW w:w="810" w:type="dxa"/>
          </w:tcPr>
          <w:p w14:paraId="40045787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19EBAD3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66155AE3" w14:textId="77777777" w:rsidTr="00833967">
        <w:tc>
          <w:tcPr>
            <w:tcW w:w="1620" w:type="dxa"/>
          </w:tcPr>
          <w:p w14:paraId="4B0CE35B" w14:textId="17E2BB3C" w:rsidR="002129CE" w:rsidRPr="00023A9F" w:rsidRDefault="004F10CB" w:rsidP="002129CE">
            <w:pPr>
              <w:rPr>
                <w:szCs w:val="24"/>
              </w:rPr>
            </w:pPr>
            <w:r>
              <w:rPr>
                <w:szCs w:val="24"/>
              </w:rPr>
              <w:t>9.3</w:t>
            </w:r>
          </w:p>
        </w:tc>
        <w:tc>
          <w:tcPr>
            <w:tcW w:w="7920" w:type="dxa"/>
          </w:tcPr>
          <w:p w14:paraId="487B0415" w14:textId="155A42EF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Practitioner uses only materials (inks, dyes, pigments, needles, etc.) manufactured for body art use and used in accordance with manufacturer’s instructions</w:t>
            </w:r>
            <w:r w:rsidR="00523EFE">
              <w:rPr>
                <w:szCs w:val="24"/>
              </w:rPr>
              <w:t xml:space="preserve">  (Check a random sample to make sure inks are not expired)</w:t>
            </w:r>
          </w:p>
        </w:tc>
        <w:tc>
          <w:tcPr>
            <w:tcW w:w="810" w:type="dxa"/>
          </w:tcPr>
          <w:p w14:paraId="3258744B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67232D9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469F09F6" w14:textId="77777777" w:rsidTr="00833967">
        <w:tc>
          <w:tcPr>
            <w:tcW w:w="1620" w:type="dxa"/>
          </w:tcPr>
          <w:p w14:paraId="5EF19A58" w14:textId="1C574174" w:rsidR="002129CE" w:rsidRPr="00023A9F" w:rsidRDefault="0098277A" w:rsidP="002129CE">
            <w:pPr>
              <w:rPr>
                <w:szCs w:val="24"/>
              </w:rPr>
            </w:pPr>
            <w:r>
              <w:rPr>
                <w:szCs w:val="24"/>
              </w:rPr>
              <w:t>9.</w:t>
            </w:r>
            <w:r w:rsidR="004F10CB">
              <w:rPr>
                <w:szCs w:val="24"/>
              </w:rPr>
              <w:t>1; 9.2; 9.4; 9.5</w:t>
            </w:r>
          </w:p>
        </w:tc>
        <w:tc>
          <w:tcPr>
            <w:tcW w:w="7920" w:type="dxa"/>
          </w:tcPr>
          <w:p w14:paraId="75BB1D99" w14:textId="05D2EE49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Single-use products (needles, razors, gauze, etc.) are used on a single client and then disposed of appropriately.  Inks are dispensed into single-use containers for a single client and then discarded – don’t return to storage bottles or dip directly from large storage bottles/jars</w:t>
            </w:r>
          </w:p>
        </w:tc>
        <w:tc>
          <w:tcPr>
            <w:tcW w:w="810" w:type="dxa"/>
          </w:tcPr>
          <w:p w14:paraId="266B6B8C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0209A22B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3E55EC36" w14:textId="77777777" w:rsidTr="00833967">
        <w:tc>
          <w:tcPr>
            <w:tcW w:w="1620" w:type="dxa"/>
          </w:tcPr>
          <w:p w14:paraId="34528ED5" w14:textId="6C58B3D1" w:rsidR="002129CE" w:rsidRPr="00023A9F" w:rsidRDefault="004363AA" w:rsidP="002129CE">
            <w:pPr>
              <w:rPr>
                <w:szCs w:val="24"/>
              </w:rPr>
            </w:pPr>
            <w:r>
              <w:rPr>
                <w:szCs w:val="24"/>
              </w:rPr>
              <w:t>14.11</w:t>
            </w:r>
          </w:p>
        </w:tc>
        <w:tc>
          <w:tcPr>
            <w:tcW w:w="7920" w:type="dxa"/>
          </w:tcPr>
          <w:p w14:paraId="5E3E5E5D" w14:textId="080C2CF5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Reusable instruments contaminated during a procedure are replaced immediately</w:t>
            </w:r>
          </w:p>
        </w:tc>
        <w:tc>
          <w:tcPr>
            <w:tcW w:w="810" w:type="dxa"/>
          </w:tcPr>
          <w:p w14:paraId="19B6FF96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1C77E341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77138198" w14:textId="77777777" w:rsidTr="00833967">
        <w:tc>
          <w:tcPr>
            <w:tcW w:w="1620" w:type="dxa"/>
          </w:tcPr>
          <w:p w14:paraId="4FA83B56" w14:textId="32A185F3" w:rsidR="002129CE" w:rsidRPr="00023A9F" w:rsidRDefault="002C2DAD" w:rsidP="002129CE">
            <w:pPr>
              <w:rPr>
                <w:szCs w:val="24"/>
              </w:rPr>
            </w:pPr>
            <w:r>
              <w:rPr>
                <w:szCs w:val="24"/>
              </w:rPr>
              <w:t>10.0</w:t>
            </w:r>
          </w:p>
        </w:tc>
        <w:tc>
          <w:tcPr>
            <w:tcW w:w="7920" w:type="dxa"/>
          </w:tcPr>
          <w:p w14:paraId="03F920D9" w14:textId="56257395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Reusable instruments are cleaned after each client by processing in an ultrasonic cleaner, packed individually into sterilizer packs, and sterilized by steam autoclave before use on the next client</w:t>
            </w:r>
          </w:p>
        </w:tc>
        <w:tc>
          <w:tcPr>
            <w:tcW w:w="810" w:type="dxa"/>
          </w:tcPr>
          <w:p w14:paraId="076DC6B4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196C9EC4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  <w:tr w:rsidR="002129CE" w:rsidRPr="00023A9F" w14:paraId="4F15EB8A" w14:textId="77777777" w:rsidTr="00833967">
        <w:tc>
          <w:tcPr>
            <w:tcW w:w="1620" w:type="dxa"/>
          </w:tcPr>
          <w:p w14:paraId="461BE029" w14:textId="41408480" w:rsidR="002129CE" w:rsidRPr="00023A9F" w:rsidRDefault="00936489" w:rsidP="002129CE">
            <w:pPr>
              <w:rPr>
                <w:szCs w:val="24"/>
              </w:rPr>
            </w:pPr>
            <w:r>
              <w:rPr>
                <w:szCs w:val="24"/>
              </w:rPr>
              <w:t>7.6</w:t>
            </w:r>
          </w:p>
        </w:tc>
        <w:tc>
          <w:tcPr>
            <w:tcW w:w="7920" w:type="dxa"/>
          </w:tcPr>
          <w:p w14:paraId="36735B23" w14:textId="75CFFBBD" w:rsidR="002129CE" w:rsidRPr="00023A9F" w:rsidRDefault="002129CE" w:rsidP="002129CE">
            <w:pPr>
              <w:rPr>
                <w:szCs w:val="24"/>
              </w:rPr>
            </w:pPr>
            <w:r w:rsidRPr="00023A9F">
              <w:rPr>
                <w:szCs w:val="24"/>
              </w:rPr>
              <w:t>All clients are given aftercare instructions by their artists/practitioner or the establishment</w:t>
            </w:r>
          </w:p>
        </w:tc>
        <w:tc>
          <w:tcPr>
            <w:tcW w:w="810" w:type="dxa"/>
          </w:tcPr>
          <w:p w14:paraId="027C2A2E" w14:textId="77777777" w:rsidR="002129CE" w:rsidRPr="00023A9F" w:rsidRDefault="002129CE" w:rsidP="002129CE">
            <w:pPr>
              <w:rPr>
                <w:szCs w:val="24"/>
              </w:rPr>
            </w:pPr>
          </w:p>
        </w:tc>
        <w:tc>
          <w:tcPr>
            <w:tcW w:w="810" w:type="dxa"/>
          </w:tcPr>
          <w:p w14:paraId="706ADFBB" w14:textId="77777777" w:rsidR="002129CE" w:rsidRPr="00023A9F" w:rsidRDefault="002129CE" w:rsidP="002129CE">
            <w:pPr>
              <w:rPr>
                <w:szCs w:val="24"/>
              </w:rPr>
            </w:pPr>
          </w:p>
        </w:tc>
      </w:tr>
    </w:tbl>
    <w:p w14:paraId="7C9E6DB1" w14:textId="77777777" w:rsidR="008955F0" w:rsidRPr="00023A9F" w:rsidRDefault="008955F0" w:rsidP="00E31294">
      <w:pPr>
        <w:rPr>
          <w:szCs w:val="24"/>
        </w:rPr>
      </w:pPr>
    </w:p>
    <w:p w14:paraId="64E316CF" w14:textId="77777777" w:rsidR="00E31294" w:rsidRPr="00023A9F" w:rsidRDefault="00385F83" w:rsidP="00E31294">
      <w:pPr>
        <w:rPr>
          <w:b/>
          <w:szCs w:val="24"/>
        </w:rPr>
      </w:pPr>
      <w:r w:rsidRPr="00023A9F">
        <w:rPr>
          <w:b/>
          <w:szCs w:val="24"/>
        </w:rPr>
        <w:t>Inspection Notes: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85F83" w:rsidRPr="00023A9F" w14:paraId="7E564E87" w14:textId="77777777" w:rsidTr="00385F83">
        <w:tc>
          <w:tcPr>
            <w:tcW w:w="11016" w:type="dxa"/>
          </w:tcPr>
          <w:p w14:paraId="76EEF89C" w14:textId="77777777" w:rsidR="00385F83" w:rsidRPr="00023A9F" w:rsidRDefault="00385F83" w:rsidP="00E31294">
            <w:pPr>
              <w:rPr>
                <w:szCs w:val="24"/>
              </w:rPr>
            </w:pPr>
          </w:p>
          <w:p w14:paraId="48C46AB6" w14:textId="77777777" w:rsidR="00385F83" w:rsidRPr="00023A9F" w:rsidRDefault="00385F83" w:rsidP="00E31294">
            <w:pPr>
              <w:rPr>
                <w:szCs w:val="24"/>
              </w:rPr>
            </w:pPr>
          </w:p>
          <w:p w14:paraId="323EB3A4" w14:textId="77777777" w:rsidR="00385F83" w:rsidRPr="00023A9F" w:rsidRDefault="00385F83" w:rsidP="00E31294">
            <w:pPr>
              <w:rPr>
                <w:szCs w:val="24"/>
              </w:rPr>
            </w:pPr>
          </w:p>
          <w:p w14:paraId="2A7E6728" w14:textId="77777777" w:rsidR="00385F83" w:rsidRPr="00023A9F" w:rsidRDefault="00385F83" w:rsidP="00E31294">
            <w:pPr>
              <w:rPr>
                <w:szCs w:val="24"/>
              </w:rPr>
            </w:pPr>
          </w:p>
          <w:p w14:paraId="37017B5B" w14:textId="77777777" w:rsidR="00023A9F" w:rsidRDefault="00023A9F" w:rsidP="00E31294">
            <w:pPr>
              <w:rPr>
                <w:szCs w:val="24"/>
              </w:rPr>
            </w:pPr>
          </w:p>
          <w:p w14:paraId="4EE62FCB" w14:textId="77777777" w:rsidR="00023A9F" w:rsidRDefault="00023A9F" w:rsidP="00E31294">
            <w:pPr>
              <w:rPr>
                <w:szCs w:val="24"/>
              </w:rPr>
            </w:pPr>
          </w:p>
          <w:p w14:paraId="6FC46180" w14:textId="77777777" w:rsidR="00023A9F" w:rsidRDefault="00023A9F" w:rsidP="00E31294">
            <w:pPr>
              <w:rPr>
                <w:szCs w:val="24"/>
              </w:rPr>
            </w:pPr>
          </w:p>
          <w:p w14:paraId="2D78D426" w14:textId="77777777" w:rsidR="00523EFE" w:rsidRDefault="00523EFE" w:rsidP="00E31294">
            <w:pPr>
              <w:rPr>
                <w:szCs w:val="24"/>
              </w:rPr>
            </w:pPr>
          </w:p>
          <w:p w14:paraId="5BDD54C6" w14:textId="77777777" w:rsidR="00023A9F" w:rsidRPr="00023A9F" w:rsidRDefault="00023A9F" w:rsidP="00E31294">
            <w:pPr>
              <w:rPr>
                <w:szCs w:val="24"/>
              </w:rPr>
            </w:pPr>
          </w:p>
          <w:p w14:paraId="550A11B6" w14:textId="77777777" w:rsidR="00385F83" w:rsidRPr="00023A9F" w:rsidRDefault="00385F83" w:rsidP="00E31294">
            <w:pPr>
              <w:rPr>
                <w:szCs w:val="24"/>
              </w:rPr>
            </w:pPr>
          </w:p>
        </w:tc>
      </w:tr>
    </w:tbl>
    <w:p w14:paraId="7DF98A03" w14:textId="77777777" w:rsidR="008D2CD1" w:rsidRPr="00023A9F" w:rsidRDefault="008D2CD1" w:rsidP="00E31294">
      <w:pPr>
        <w:rPr>
          <w:szCs w:val="24"/>
        </w:rPr>
      </w:pPr>
    </w:p>
    <w:p w14:paraId="56B10192" w14:textId="77777777" w:rsidR="00523EFE" w:rsidRDefault="00523EFE" w:rsidP="00E31294">
      <w:pPr>
        <w:rPr>
          <w:b/>
          <w:szCs w:val="24"/>
        </w:rPr>
      </w:pPr>
    </w:p>
    <w:p w14:paraId="1E1E8D64" w14:textId="77777777" w:rsidR="00523EFE" w:rsidRDefault="00523EFE" w:rsidP="00E31294">
      <w:pPr>
        <w:rPr>
          <w:b/>
          <w:szCs w:val="24"/>
        </w:rPr>
      </w:pPr>
    </w:p>
    <w:p w14:paraId="7C463F15" w14:textId="77777777" w:rsidR="00523EFE" w:rsidRDefault="00523EFE" w:rsidP="00E31294">
      <w:pPr>
        <w:rPr>
          <w:b/>
          <w:szCs w:val="24"/>
        </w:rPr>
      </w:pPr>
    </w:p>
    <w:p w14:paraId="47E1D1BA" w14:textId="77777777" w:rsidR="00523EFE" w:rsidRDefault="00523EFE" w:rsidP="00E31294">
      <w:pPr>
        <w:rPr>
          <w:b/>
          <w:szCs w:val="24"/>
        </w:rPr>
      </w:pPr>
    </w:p>
    <w:p w14:paraId="69309883" w14:textId="2DEF1412" w:rsidR="00385F83" w:rsidRPr="00023A9F" w:rsidRDefault="00385F83" w:rsidP="00E31294">
      <w:pPr>
        <w:rPr>
          <w:b/>
          <w:szCs w:val="24"/>
        </w:rPr>
      </w:pPr>
      <w:r w:rsidRPr="00023A9F">
        <w:rPr>
          <w:b/>
          <w:szCs w:val="24"/>
        </w:rPr>
        <w:t>Inspection Result:</w:t>
      </w:r>
    </w:p>
    <w:p w14:paraId="0857CA83" w14:textId="77777777" w:rsidR="00385F83" w:rsidRPr="00023A9F" w:rsidRDefault="00385F83" w:rsidP="00385F83">
      <w:pPr>
        <w:numPr>
          <w:ilvl w:val="0"/>
          <w:numId w:val="2"/>
        </w:numPr>
        <w:rPr>
          <w:b/>
          <w:szCs w:val="24"/>
        </w:rPr>
      </w:pPr>
      <w:r w:rsidRPr="00023A9F">
        <w:rPr>
          <w:b/>
          <w:szCs w:val="24"/>
        </w:rPr>
        <w:t>Pass</w:t>
      </w:r>
    </w:p>
    <w:p w14:paraId="2B00ACCD" w14:textId="77777777" w:rsidR="00023A9F" w:rsidRDefault="00385F83" w:rsidP="00385F83">
      <w:pPr>
        <w:numPr>
          <w:ilvl w:val="0"/>
          <w:numId w:val="2"/>
        </w:numPr>
        <w:rPr>
          <w:szCs w:val="24"/>
        </w:rPr>
      </w:pPr>
      <w:r w:rsidRPr="00023A9F">
        <w:rPr>
          <w:b/>
          <w:szCs w:val="24"/>
        </w:rPr>
        <w:t>Fail</w:t>
      </w:r>
      <w:r w:rsidRPr="00023A9F">
        <w:rPr>
          <w:szCs w:val="24"/>
        </w:rPr>
        <w:tab/>
      </w:r>
      <w:r w:rsidRPr="00023A9F">
        <w:rPr>
          <w:szCs w:val="24"/>
        </w:rPr>
        <w:tab/>
      </w:r>
    </w:p>
    <w:p w14:paraId="12F1B957" w14:textId="77777777" w:rsidR="00385F83" w:rsidRDefault="00385F83" w:rsidP="00995734">
      <w:pPr>
        <w:rPr>
          <w:szCs w:val="24"/>
        </w:rPr>
      </w:pPr>
    </w:p>
    <w:p w14:paraId="48FC788E" w14:textId="4C0C0605" w:rsidR="00995734" w:rsidRPr="00023A9F" w:rsidRDefault="00995734" w:rsidP="00995734">
      <w:pPr>
        <w:rPr>
          <w:b/>
          <w:szCs w:val="24"/>
        </w:rPr>
      </w:pPr>
      <w:r>
        <w:rPr>
          <w:b/>
          <w:szCs w:val="24"/>
        </w:rPr>
        <w:t>Corrective Actions To Be Taken</w:t>
      </w:r>
      <w:r w:rsidRPr="00023A9F">
        <w:rPr>
          <w:b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95734" w14:paraId="1CF42770" w14:textId="77777777" w:rsidTr="00995734">
        <w:tc>
          <w:tcPr>
            <w:tcW w:w="11016" w:type="dxa"/>
          </w:tcPr>
          <w:p w14:paraId="0BAFCC2C" w14:textId="77777777" w:rsidR="00995734" w:rsidRDefault="00995734" w:rsidP="00995734">
            <w:pPr>
              <w:rPr>
                <w:szCs w:val="24"/>
              </w:rPr>
            </w:pPr>
          </w:p>
          <w:p w14:paraId="7B0812F7" w14:textId="77777777" w:rsidR="00995734" w:rsidRDefault="00995734" w:rsidP="00995734">
            <w:pPr>
              <w:rPr>
                <w:szCs w:val="24"/>
              </w:rPr>
            </w:pPr>
          </w:p>
          <w:p w14:paraId="6300F781" w14:textId="77777777" w:rsidR="00995734" w:rsidRDefault="00995734" w:rsidP="00995734">
            <w:pPr>
              <w:rPr>
                <w:szCs w:val="24"/>
              </w:rPr>
            </w:pPr>
          </w:p>
          <w:p w14:paraId="79F1573B" w14:textId="77777777" w:rsidR="00995734" w:rsidRDefault="00995734" w:rsidP="00995734">
            <w:pPr>
              <w:rPr>
                <w:szCs w:val="24"/>
              </w:rPr>
            </w:pPr>
          </w:p>
          <w:p w14:paraId="010D9320" w14:textId="77777777" w:rsidR="00995734" w:rsidRDefault="00995734" w:rsidP="00995734">
            <w:pPr>
              <w:rPr>
                <w:szCs w:val="24"/>
              </w:rPr>
            </w:pPr>
          </w:p>
          <w:p w14:paraId="108C1894" w14:textId="77777777" w:rsidR="00995734" w:rsidRDefault="00995734" w:rsidP="00995734">
            <w:pPr>
              <w:rPr>
                <w:szCs w:val="24"/>
              </w:rPr>
            </w:pPr>
          </w:p>
          <w:p w14:paraId="1B4B3812" w14:textId="77777777" w:rsidR="00523EFE" w:rsidRDefault="00523EFE" w:rsidP="00995734">
            <w:pPr>
              <w:rPr>
                <w:szCs w:val="24"/>
              </w:rPr>
            </w:pPr>
          </w:p>
          <w:p w14:paraId="76759987" w14:textId="77777777" w:rsidR="00523EFE" w:rsidRDefault="00523EFE" w:rsidP="00995734">
            <w:pPr>
              <w:rPr>
                <w:szCs w:val="24"/>
              </w:rPr>
            </w:pPr>
          </w:p>
          <w:p w14:paraId="6009B47F" w14:textId="77777777" w:rsidR="00523EFE" w:rsidRDefault="00523EFE" w:rsidP="00995734">
            <w:pPr>
              <w:rPr>
                <w:szCs w:val="24"/>
              </w:rPr>
            </w:pPr>
          </w:p>
          <w:p w14:paraId="1221D1CB" w14:textId="77777777" w:rsidR="00523EFE" w:rsidRDefault="00523EFE" w:rsidP="00995734">
            <w:pPr>
              <w:rPr>
                <w:szCs w:val="24"/>
              </w:rPr>
            </w:pPr>
          </w:p>
          <w:p w14:paraId="0344F79B" w14:textId="77777777" w:rsidR="00523EFE" w:rsidRDefault="00523EFE" w:rsidP="00995734">
            <w:pPr>
              <w:rPr>
                <w:szCs w:val="24"/>
              </w:rPr>
            </w:pPr>
          </w:p>
          <w:p w14:paraId="12E0E1EF" w14:textId="77777777" w:rsidR="00523EFE" w:rsidRDefault="00523EFE" w:rsidP="00995734">
            <w:pPr>
              <w:rPr>
                <w:szCs w:val="24"/>
              </w:rPr>
            </w:pPr>
          </w:p>
          <w:p w14:paraId="6AE8CF88" w14:textId="77777777" w:rsidR="00523EFE" w:rsidRDefault="00523EFE" w:rsidP="00995734">
            <w:pPr>
              <w:rPr>
                <w:szCs w:val="24"/>
              </w:rPr>
            </w:pPr>
          </w:p>
          <w:p w14:paraId="77F56A19" w14:textId="77777777" w:rsidR="00995734" w:rsidRDefault="00995734" w:rsidP="00995734">
            <w:pPr>
              <w:rPr>
                <w:szCs w:val="24"/>
              </w:rPr>
            </w:pPr>
          </w:p>
        </w:tc>
      </w:tr>
    </w:tbl>
    <w:p w14:paraId="038BAB21" w14:textId="77777777" w:rsidR="00995734" w:rsidRDefault="00995734" w:rsidP="00995734">
      <w:pPr>
        <w:rPr>
          <w:szCs w:val="24"/>
        </w:rPr>
      </w:pPr>
    </w:p>
    <w:p w14:paraId="0AE7EFA8" w14:textId="381F31CD" w:rsidR="00995734" w:rsidRPr="00023A9F" w:rsidRDefault="00995734" w:rsidP="00995734">
      <w:pPr>
        <w:rPr>
          <w:szCs w:val="24"/>
        </w:rPr>
      </w:pPr>
      <w:r w:rsidRPr="00995734">
        <w:rPr>
          <w:b/>
          <w:bCs/>
          <w:szCs w:val="24"/>
        </w:rPr>
        <w:t>Deadline for Corrective Actions:</w:t>
      </w:r>
      <w:r>
        <w:rPr>
          <w:szCs w:val="24"/>
        </w:rPr>
        <w:t xml:space="preserve">  ________________</w:t>
      </w:r>
    </w:p>
    <w:p w14:paraId="5E5FFA3F" w14:textId="77777777" w:rsidR="009B7E52" w:rsidRPr="00023A9F" w:rsidRDefault="009B7E52">
      <w:pPr>
        <w:rPr>
          <w:szCs w:val="24"/>
        </w:rPr>
      </w:pPr>
    </w:p>
    <w:p w14:paraId="23103335" w14:textId="77777777" w:rsidR="00385F83" w:rsidRPr="00023A9F" w:rsidRDefault="00385F83" w:rsidP="00385F83">
      <w:pPr>
        <w:ind w:right="-450"/>
        <w:rPr>
          <w:b/>
          <w:szCs w:val="24"/>
        </w:rPr>
      </w:pPr>
      <w:r w:rsidRPr="00023A9F">
        <w:rPr>
          <w:b/>
          <w:szCs w:val="24"/>
        </w:rPr>
        <w:t>_____________________________</w:t>
      </w:r>
      <w:r w:rsidR="00023A9F">
        <w:rPr>
          <w:b/>
          <w:szCs w:val="24"/>
        </w:rPr>
        <w:t>______</w:t>
      </w:r>
      <w:r w:rsidRPr="00023A9F">
        <w:rPr>
          <w:b/>
          <w:szCs w:val="24"/>
        </w:rPr>
        <w:t>__</w:t>
      </w:r>
      <w:r w:rsidRPr="00023A9F">
        <w:rPr>
          <w:b/>
          <w:szCs w:val="24"/>
        </w:rPr>
        <w:tab/>
      </w:r>
      <w:r w:rsidRPr="00023A9F">
        <w:rPr>
          <w:b/>
          <w:szCs w:val="24"/>
        </w:rPr>
        <w:tab/>
      </w:r>
      <w:r w:rsidRPr="00023A9F">
        <w:rPr>
          <w:b/>
          <w:szCs w:val="24"/>
        </w:rPr>
        <w:tab/>
        <w:t>__</w:t>
      </w:r>
      <w:r w:rsidR="00023A9F">
        <w:rPr>
          <w:b/>
          <w:szCs w:val="24"/>
        </w:rPr>
        <w:t>_______</w:t>
      </w:r>
      <w:r w:rsidRPr="00023A9F">
        <w:rPr>
          <w:b/>
          <w:szCs w:val="24"/>
        </w:rPr>
        <w:t>_________________________</w:t>
      </w:r>
    </w:p>
    <w:p w14:paraId="3F893672" w14:textId="77777777" w:rsidR="00385F83" w:rsidRPr="00023A9F" w:rsidRDefault="00385F83" w:rsidP="00385F83">
      <w:pPr>
        <w:ind w:left="-450" w:right="-450" w:firstLine="450"/>
        <w:rPr>
          <w:sz w:val="20"/>
        </w:rPr>
      </w:pPr>
      <w:r w:rsidRPr="00023A9F">
        <w:rPr>
          <w:sz w:val="20"/>
        </w:rPr>
        <w:t>I</w:t>
      </w:r>
      <w:r w:rsidR="00023A9F" w:rsidRPr="00023A9F">
        <w:rPr>
          <w:sz w:val="20"/>
        </w:rPr>
        <w:t>nspector Signature</w:t>
      </w:r>
      <w:r w:rsidR="00023A9F" w:rsidRPr="00023A9F">
        <w:rPr>
          <w:sz w:val="20"/>
        </w:rPr>
        <w:tab/>
        <w:t>&amp; Date</w:t>
      </w:r>
      <w:r w:rsidR="00023A9F" w:rsidRPr="00023A9F">
        <w:rPr>
          <w:sz w:val="20"/>
        </w:rPr>
        <w:tab/>
      </w:r>
      <w:r w:rsidR="00023A9F" w:rsidRPr="00023A9F">
        <w:rPr>
          <w:sz w:val="20"/>
        </w:rPr>
        <w:tab/>
      </w:r>
      <w:r w:rsidR="00023A9F" w:rsidRPr="00023A9F">
        <w:rPr>
          <w:sz w:val="20"/>
        </w:rPr>
        <w:tab/>
      </w:r>
      <w:r w:rsidR="00023A9F" w:rsidRPr="00023A9F">
        <w:rPr>
          <w:sz w:val="20"/>
        </w:rPr>
        <w:tab/>
      </w:r>
      <w:r w:rsidR="00023A9F" w:rsidRPr="00023A9F">
        <w:rPr>
          <w:sz w:val="20"/>
        </w:rPr>
        <w:tab/>
      </w:r>
      <w:r w:rsidR="00023A9F">
        <w:rPr>
          <w:sz w:val="20"/>
        </w:rPr>
        <w:tab/>
      </w:r>
      <w:r w:rsidRPr="00023A9F">
        <w:rPr>
          <w:sz w:val="20"/>
        </w:rPr>
        <w:t>Facility Representative Signature &amp; Date</w:t>
      </w:r>
      <w:r w:rsidRPr="00023A9F">
        <w:rPr>
          <w:sz w:val="20"/>
        </w:rPr>
        <w:tab/>
      </w:r>
      <w:r w:rsidRPr="00023A9F">
        <w:rPr>
          <w:sz w:val="20"/>
        </w:rPr>
        <w:tab/>
      </w:r>
    </w:p>
    <w:p w14:paraId="0DFA841D" w14:textId="77777777" w:rsidR="00385F83" w:rsidRPr="00023A9F" w:rsidRDefault="00385F83" w:rsidP="00385F83">
      <w:pPr>
        <w:pStyle w:val="Footer"/>
        <w:rPr>
          <w:szCs w:val="24"/>
        </w:rPr>
      </w:pPr>
    </w:p>
    <w:p w14:paraId="5EAB1810" w14:textId="77777777" w:rsidR="00385F83" w:rsidRPr="00023A9F" w:rsidRDefault="00385F83" w:rsidP="00385F83">
      <w:pPr>
        <w:ind w:right="-450"/>
        <w:rPr>
          <w:b/>
          <w:szCs w:val="24"/>
        </w:rPr>
      </w:pPr>
      <w:r w:rsidRPr="00023A9F">
        <w:rPr>
          <w:b/>
          <w:szCs w:val="24"/>
        </w:rPr>
        <w:t>_______________________________</w:t>
      </w:r>
      <w:r w:rsidRPr="00023A9F">
        <w:rPr>
          <w:b/>
          <w:szCs w:val="24"/>
        </w:rPr>
        <w:tab/>
      </w:r>
      <w:r w:rsidRPr="00023A9F">
        <w:rPr>
          <w:b/>
          <w:szCs w:val="24"/>
        </w:rPr>
        <w:tab/>
      </w:r>
      <w:r w:rsidRPr="00023A9F">
        <w:rPr>
          <w:b/>
          <w:szCs w:val="24"/>
        </w:rPr>
        <w:tab/>
      </w:r>
      <w:r w:rsidR="00023A9F">
        <w:rPr>
          <w:b/>
          <w:szCs w:val="24"/>
        </w:rPr>
        <w:tab/>
      </w:r>
      <w:r w:rsidRPr="00023A9F">
        <w:rPr>
          <w:b/>
          <w:szCs w:val="24"/>
        </w:rPr>
        <w:t>_________________________</w:t>
      </w:r>
    </w:p>
    <w:p w14:paraId="64C6FB3F" w14:textId="77777777" w:rsidR="009B7E52" w:rsidRPr="00023A9F" w:rsidRDefault="00385F83" w:rsidP="00385F83">
      <w:pPr>
        <w:pStyle w:val="Footer"/>
        <w:rPr>
          <w:sz w:val="20"/>
        </w:rPr>
      </w:pPr>
      <w:r w:rsidRPr="00023A9F">
        <w:rPr>
          <w:sz w:val="20"/>
        </w:rPr>
        <w:t>Print</w:t>
      </w:r>
      <w:r w:rsidRPr="00023A9F">
        <w:rPr>
          <w:sz w:val="20"/>
        </w:rPr>
        <w:tab/>
        <w:t xml:space="preserve">                                      </w:t>
      </w:r>
      <w:r w:rsidR="00023A9F">
        <w:rPr>
          <w:sz w:val="20"/>
        </w:rPr>
        <w:t xml:space="preserve">                                                        </w:t>
      </w:r>
      <w:proofErr w:type="spellStart"/>
      <w:r w:rsidRPr="00023A9F">
        <w:rPr>
          <w:sz w:val="20"/>
        </w:rPr>
        <w:t>Print</w:t>
      </w:r>
      <w:proofErr w:type="spellEnd"/>
    </w:p>
    <w:sectPr w:rsidR="009B7E52" w:rsidRPr="00023A9F" w:rsidSect="00AE3C7F">
      <w:footerReference w:type="even" r:id="rId7"/>
      <w:footerReference w:type="default" r:id="rId8"/>
      <w:headerReference w:type="first" r:id="rId9"/>
      <w:footerReference w:type="first" r:id="rId10"/>
      <w:pgSz w:w="12240" w:h="15840" w:code="1"/>
      <w:pgMar w:top="720" w:right="720" w:bottom="27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F736A" w14:textId="77777777" w:rsidR="005B2F4C" w:rsidRDefault="005B2F4C">
      <w:r>
        <w:separator/>
      </w:r>
    </w:p>
  </w:endnote>
  <w:endnote w:type="continuationSeparator" w:id="0">
    <w:p w14:paraId="4FF3C00A" w14:textId="77777777" w:rsidR="005B2F4C" w:rsidRDefault="005B2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shelf Symbol 3">
    <w:panose1 w:val="00000000000000000000"/>
    <w:charset w:val="02"/>
    <w:family w:val="roman"/>
    <w:notTrueType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CD2B8" w14:textId="77777777" w:rsidR="009B7E52" w:rsidRDefault="009B7E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BC9E67" w14:textId="77777777" w:rsidR="009B7E52" w:rsidRDefault="009B7E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22ADA" w14:textId="75FD2D5F" w:rsidR="009B7E52" w:rsidRDefault="00385F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 xml:space="preserve">Page </w:t>
    </w:r>
    <w:r w:rsidRPr="00385F83">
      <w:rPr>
        <w:rStyle w:val="PageNumber"/>
      </w:rPr>
      <w:fldChar w:fldCharType="begin"/>
    </w:r>
    <w:r w:rsidRPr="00385F83">
      <w:rPr>
        <w:rStyle w:val="PageNumber"/>
      </w:rPr>
      <w:instrText xml:space="preserve"> PAGE   \* MERGEFORMAT </w:instrText>
    </w:r>
    <w:r w:rsidRPr="00385F83">
      <w:rPr>
        <w:rStyle w:val="PageNumber"/>
      </w:rPr>
      <w:fldChar w:fldCharType="separate"/>
    </w:r>
    <w:r w:rsidR="003D49DE">
      <w:rPr>
        <w:rStyle w:val="PageNumber"/>
        <w:noProof/>
      </w:rPr>
      <w:t>4</w:t>
    </w:r>
    <w:r w:rsidRPr="00385F83">
      <w:rPr>
        <w:rStyle w:val="PageNumber"/>
      </w:rPr>
      <w:fldChar w:fldCharType="end"/>
    </w:r>
    <w:r>
      <w:rPr>
        <w:rStyle w:val="PageNumber"/>
      </w:rPr>
      <w:t xml:space="preserve"> of </w:t>
    </w:r>
    <w:r w:rsidR="00523EFE">
      <w:rPr>
        <w:rStyle w:val="PageNumber"/>
      </w:rPr>
      <w:t>5</w:t>
    </w:r>
  </w:p>
  <w:p w14:paraId="0842C311" w14:textId="43EBEFA0" w:rsidR="009B7E52" w:rsidRPr="00385F83" w:rsidRDefault="00385F83" w:rsidP="00385F83">
    <w:pPr>
      <w:pStyle w:val="Footer"/>
      <w:rPr>
        <w:sz w:val="16"/>
        <w:szCs w:val="16"/>
      </w:rPr>
    </w:pPr>
    <w:r w:rsidRPr="00385F83">
      <w:rPr>
        <w:sz w:val="16"/>
        <w:szCs w:val="16"/>
      </w:rPr>
      <w:t xml:space="preserve">BPHC Body Art </w:t>
    </w:r>
    <w:r w:rsidR="00CB66F0">
      <w:rPr>
        <w:sz w:val="16"/>
        <w:szCs w:val="16"/>
      </w:rPr>
      <w:t xml:space="preserve">Insp </w:t>
    </w:r>
    <w:r w:rsidRPr="00385F83">
      <w:rPr>
        <w:sz w:val="16"/>
        <w:szCs w:val="16"/>
      </w:rPr>
      <w:t xml:space="preserve">(rev. </w:t>
    </w:r>
    <w:r w:rsidR="00CB66F0">
      <w:rPr>
        <w:sz w:val="16"/>
        <w:szCs w:val="16"/>
      </w:rPr>
      <w:t>4/1/2025</w:t>
    </w:r>
    <w:r w:rsidRPr="00385F83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F8040" w14:textId="0332AB93" w:rsidR="00AE3C7F" w:rsidRPr="00AE3C7F" w:rsidRDefault="00704A35" w:rsidP="00704A35">
    <w:pPr>
      <w:pStyle w:val="Footer"/>
      <w:rPr>
        <w:sz w:val="16"/>
        <w:szCs w:val="16"/>
      </w:rPr>
    </w:pPr>
    <w:r w:rsidRPr="00385F83">
      <w:rPr>
        <w:sz w:val="16"/>
        <w:szCs w:val="16"/>
      </w:rPr>
      <w:t xml:space="preserve">BPHC Body Art </w:t>
    </w:r>
    <w:r>
      <w:rPr>
        <w:sz w:val="16"/>
        <w:szCs w:val="16"/>
      </w:rPr>
      <w:t xml:space="preserve">Insp </w:t>
    </w:r>
    <w:r w:rsidRPr="00385F83">
      <w:rPr>
        <w:sz w:val="16"/>
        <w:szCs w:val="16"/>
      </w:rPr>
      <w:t xml:space="preserve">(rev. </w:t>
    </w:r>
    <w:r>
      <w:rPr>
        <w:sz w:val="16"/>
        <w:szCs w:val="16"/>
      </w:rPr>
      <w:t>4/1/2025</w:t>
    </w:r>
    <w:r w:rsidRPr="00385F83">
      <w:rPr>
        <w:sz w:val="16"/>
        <w:szCs w:val="16"/>
      </w:rPr>
      <w:t>)</w:t>
    </w:r>
    <w:r>
      <w:rPr>
        <w:sz w:val="16"/>
        <w:szCs w:val="16"/>
      </w:rPr>
      <w:tab/>
      <w:t xml:space="preserve">                                                       </w:t>
    </w:r>
    <w:r w:rsidRPr="00740D8F">
      <w:rPr>
        <w:szCs w:val="24"/>
      </w:rPr>
      <w:t xml:space="preserve">Page </w:t>
    </w:r>
    <w:r w:rsidRPr="00740D8F">
      <w:rPr>
        <w:szCs w:val="24"/>
      </w:rPr>
      <w:fldChar w:fldCharType="begin"/>
    </w:r>
    <w:r w:rsidRPr="00740D8F">
      <w:rPr>
        <w:szCs w:val="24"/>
      </w:rPr>
      <w:instrText xml:space="preserve"> PAGE  \* Arabic  \* MERGEFORMAT </w:instrText>
    </w:r>
    <w:r w:rsidRPr="00740D8F">
      <w:rPr>
        <w:szCs w:val="24"/>
      </w:rPr>
      <w:fldChar w:fldCharType="separate"/>
    </w:r>
    <w:r w:rsidRPr="00740D8F">
      <w:rPr>
        <w:noProof/>
        <w:szCs w:val="24"/>
      </w:rPr>
      <w:t>1</w:t>
    </w:r>
    <w:r w:rsidRPr="00740D8F">
      <w:rPr>
        <w:szCs w:val="24"/>
      </w:rPr>
      <w:fldChar w:fldCharType="end"/>
    </w:r>
    <w:r w:rsidRPr="00740D8F">
      <w:rPr>
        <w:szCs w:val="24"/>
      </w:rPr>
      <w:t xml:space="preserve"> of </w:t>
    </w:r>
    <w:r w:rsidRPr="00740D8F">
      <w:rPr>
        <w:szCs w:val="24"/>
      </w:rPr>
      <w:fldChar w:fldCharType="begin"/>
    </w:r>
    <w:r w:rsidRPr="00740D8F">
      <w:rPr>
        <w:szCs w:val="24"/>
      </w:rPr>
      <w:instrText xml:space="preserve"> NUMPAGES  \* Arabic  \* MERGEFORMAT </w:instrText>
    </w:r>
    <w:r w:rsidRPr="00740D8F">
      <w:rPr>
        <w:szCs w:val="24"/>
      </w:rPr>
      <w:fldChar w:fldCharType="separate"/>
    </w:r>
    <w:r w:rsidRPr="00740D8F">
      <w:rPr>
        <w:noProof/>
        <w:szCs w:val="24"/>
      </w:rPr>
      <w:t>2</w:t>
    </w:r>
    <w:r w:rsidRPr="00740D8F"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E9398" w14:textId="77777777" w:rsidR="005B2F4C" w:rsidRDefault="005B2F4C">
      <w:r>
        <w:separator/>
      </w:r>
    </w:p>
  </w:footnote>
  <w:footnote w:type="continuationSeparator" w:id="0">
    <w:p w14:paraId="151C6A1F" w14:textId="77777777" w:rsidR="005B2F4C" w:rsidRDefault="005B2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0BB15" w14:textId="77777777" w:rsidR="00AE3C7F" w:rsidRPr="000275F3" w:rsidRDefault="00AE3C7F" w:rsidP="00AE3C7F">
    <w:pPr>
      <w:pStyle w:val="Header"/>
      <w:jc w:val="center"/>
      <w:rPr>
        <w:rFonts w:ascii="Arial" w:hAnsi="Arial" w:cs="Arial"/>
      </w:rPr>
    </w:pPr>
    <w:r w:rsidRPr="000275F3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1A531DA5" wp14:editId="6023A81B">
          <wp:simplePos x="0" y="0"/>
          <wp:positionH relativeFrom="column">
            <wp:posOffset>-91259</wp:posOffset>
          </wp:positionH>
          <wp:positionV relativeFrom="paragraph">
            <wp:posOffset>-178435</wp:posOffset>
          </wp:positionV>
          <wp:extent cx="945836" cy="1041400"/>
          <wp:effectExtent l="0" t="0" r="6985" b="6350"/>
          <wp:wrapNone/>
          <wp:docPr id="947581870" name="Picture 947581870" descr="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836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5F3">
      <w:rPr>
        <w:rFonts w:ascii="Arial" w:hAnsi="Arial" w:cs="Arial"/>
        <w:b/>
      </w:rPr>
      <w:t>BOSTON PUBLIC HEALTH COMMISSION</w:t>
    </w:r>
  </w:p>
  <w:p w14:paraId="73D60F95" w14:textId="77777777" w:rsidR="00AE3C7F" w:rsidRPr="000275F3" w:rsidRDefault="00AE3C7F" w:rsidP="00AE3C7F">
    <w:pPr>
      <w:pStyle w:val="Header"/>
      <w:jc w:val="center"/>
      <w:rPr>
        <w:rFonts w:ascii="Arial" w:hAnsi="Arial" w:cs="Arial"/>
      </w:rPr>
    </w:pPr>
    <w:r w:rsidRPr="000275F3">
      <w:rPr>
        <w:rFonts w:ascii="Arial" w:hAnsi="Arial" w:cs="Arial"/>
      </w:rPr>
      <w:t>ENVIRONMENTAL HEALTH OFFICE</w:t>
    </w:r>
  </w:p>
  <w:p w14:paraId="7620CA1A" w14:textId="77777777" w:rsidR="00AE3C7F" w:rsidRPr="000275F3" w:rsidRDefault="00AE3C7F" w:rsidP="00AE3C7F">
    <w:pPr>
      <w:pStyle w:val="Heading7"/>
      <w:jc w:val="center"/>
      <w:rPr>
        <w:rFonts w:ascii="Arial" w:hAnsi="Arial" w:cs="Arial"/>
        <w:b/>
        <w:bCs/>
        <w:i w:val="0"/>
        <w:iCs w:val="0"/>
        <w:color w:val="auto"/>
        <w:sz w:val="40"/>
        <w:szCs w:val="32"/>
      </w:rPr>
    </w:pPr>
    <w:r w:rsidRPr="000275F3">
      <w:rPr>
        <w:rFonts w:ascii="Arial" w:hAnsi="Arial" w:cs="Arial"/>
        <w:b/>
        <w:bCs/>
        <w:i w:val="0"/>
        <w:iCs w:val="0"/>
        <w:color w:val="auto"/>
        <w:sz w:val="40"/>
        <w:szCs w:val="32"/>
      </w:rPr>
      <w:t>BODY ART INSPECTION CHECKLIST</w:t>
    </w:r>
  </w:p>
  <w:p w14:paraId="62F634C4" w14:textId="77777777" w:rsidR="00AE3C7F" w:rsidRPr="007C51B7" w:rsidRDefault="00AE3C7F" w:rsidP="00AE3C7F">
    <w:pPr>
      <w:jc w:val="center"/>
      <w:rPr>
        <w:rFonts w:ascii="Arial" w:hAnsi="Arial" w:cs="Arial"/>
        <w:sz w:val="28"/>
      </w:rPr>
    </w:pPr>
    <w:r w:rsidRPr="000275F3">
      <w:rPr>
        <w:rFonts w:ascii="Arial" w:hAnsi="Arial" w:cs="Arial"/>
        <w:b/>
        <w:sz w:val="28"/>
      </w:rPr>
      <w:t>Required by BPHC Body Art Regulation</w:t>
    </w:r>
  </w:p>
  <w:p w14:paraId="3D44DB9D" w14:textId="77777777" w:rsidR="00AE3C7F" w:rsidRDefault="00AE3C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786472A6"/>
    <w:multiLevelType w:val="hybridMultilevel"/>
    <w:tmpl w:val="55949B16"/>
    <w:lvl w:ilvl="0" w:tplc="A5CAD2FE">
      <w:start w:val="13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741463">
    <w:abstractNumId w:val="0"/>
    <w:lvlOverride w:ilvl="0">
      <w:lvl w:ilvl="0">
        <w:start w:val="45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82369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38"/>
  <w:proofState w:spelling="clean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09"/>
    <w:rsid w:val="00002892"/>
    <w:rsid w:val="00023A9F"/>
    <w:rsid w:val="000275F3"/>
    <w:rsid w:val="000748F1"/>
    <w:rsid w:val="000D7EB4"/>
    <w:rsid w:val="000F1039"/>
    <w:rsid w:val="000F3B07"/>
    <w:rsid w:val="00110C2D"/>
    <w:rsid w:val="001358B5"/>
    <w:rsid w:val="00146F13"/>
    <w:rsid w:val="001631BF"/>
    <w:rsid w:val="00181A84"/>
    <w:rsid w:val="001A3B5D"/>
    <w:rsid w:val="002129CE"/>
    <w:rsid w:val="00265436"/>
    <w:rsid w:val="002733AC"/>
    <w:rsid w:val="002C2DAD"/>
    <w:rsid w:val="00317FB1"/>
    <w:rsid w:val="00333445"/>
    <w:rsid w:val="00353A5A"/>
    <w:rsid w:val="00354A3E"/>
    <w:rsid w:val="00362D5C"/>
    <w:rsid w:val="00364B18"/>
    <w:rsid w:val="00375736"/>
    <w:rsid w:val="00385F83"/>
    <w:rsid w:val="003A5B4A"/>
    <w:rsid w:val="003B3BB2"/>
    <w:rsid w:val="003D49DE"/>
    <w:rsid w:val="004363AA"/>
    <w:rsid w:val="00465BFD"/>
    <w:rsid w:val="00480C87"/>
    <w:rsid w:val="00482381"/>
    <w:rsid w:val="004860FE"/>
    <w:rsid w:val="004879A2"/>
    <w:rsid w:val="004964E3"/>
    <w:rsid w:val="004E0C7C"/>
    <w:rsid w:val="004F10CB"/>
    <w:rsid w:val="00523EFE"/>
    <w:rsid w:val="00572047"/>
    <w:rsid w:val="005964EF"/>
    <w:rsid w:val="005B165B"/>
    <w:rsid w:val="005B2F4C"/>
    <w:rsid w:val="005D5515"/>
    <w:rsid w:val="00616F53"/>
    <w:rsid w:val="00621433"/>
    <w:rsid w:val="0064401A"/>
    <w:rsid w:val="00651C44"/>
    <w:rsid w:val="00692E7D"/>
    <w:rsid w:val="006E4A09"/>
    <w:rsid w:val="00704A35"/>
    <w:rsid w:val="00711D70"/>
    <w:rsid w:val="00740D8F"/>
    <w:rsid w:val="00777523"/>
    <w:rsid w:val="007B3998"/>
    <w:rsid w:val="007C51B7"/>
    <w:rsid w:val="007C765A"/>
    <w:rsid w:val="007D4720"/>
    <w:rsid w:val="007D5877"/>
    <w:rsid w:val="007F3B4B"/>
    <w:rsid w:val="00816285"/>
    <w:rsid w:val="00827BF2"/>
    <w:rsid w:val="00830E77"/>
    <w:rsid w:val="00872155"/>
    <w:rsid w:val="00885C8B"/>
    <w:rsid w:val="008955F0"/>
    <w:rsid w:val="008A2181"/>
    <w:rsid w:val="008C03EA"/>
    <w:rsid w:val="008D2CD1"/>
    <w:rsid w:val="008E1345"/>
    <w:rsid w:val="008E7364"/>
    <w:rsid w:val="008F6065"/>
    <w:rsid w:val="008F6DBA"/>
    <w:rsid w:val="00905584"/>
    <w:rsid w:val="00923A4C"/>
    <w:rsid w:val="00927438"/>
    <w:rsid w:val="00936489"/>
    <w:rsid w:val="00936B6E"/>
    <w:rsid w:val="0098277A"/>
    <w:rsid w:val="00986250"/>
    <w:rsid w:val="00995734"/>
    <w:rsid w:val="009A724B"/>
    <w:rsid w:val="009B1167"/>
    <w:rsid w:val="009B7E52"/>
    <w:rsid w:val="009F2E73"/>
    <w:rsid w:val="00A253E3"/>
    <w:rsid w:val="00A264DF"/>
    <w:rsid w:val="00A3465B"/>
    <w:rsid w:val="00A404F8"/>
    <w:rsid w:val="00A72514"/>
    <w:rsid w:val="00A80937"/>
    <w:rsid w:val="00A84A31"/>
    <w:rsid w:val="00AE3C7F"/>
    <w:rsid w:val="00B16B1D"/>
    <w:rsid w:val="00B67DC8"/>
    <w:rsid w:val="00B8080E"/>
    <w:rsid w:val="00B8152F"/>
    <w:rsid w:val="00BA4BB9"/>
    <w:rsid w:val="00BB4598"/>
    <w:rsid w:val="00BC5F42"/>
    <w:rsid w:val="00BE7708"/>
    <w:rsid w:val="00C00783"/>
    <w:rsid w:val="00C116BC"/>
    <w:rsid w:val="00C20BB5"/>
    <w:rsid w:val="00C27B69"/>
    <w:rsid w:val="00C30945"/>
    <w:rsid w:val="00C83550"/>
    <w:rsid w:val="00CA5887"/>
    <w:rsid w:val="00CB1D6E"/>
    <w:rsid w:val="00CB5512"/>
    <w:rsid w:val="00CB66F0"/>
    <w:rsid w:val="00CE1CED"/>
    <w:rsid w:val="00CE2509"/>
    <w:rsid w:val="00CE2722"/>
    <w:rsid w:val="00D51D2E"/>
    <w:rsid w:val="00D52109"/>
    <w:rsid w:val="00D55C91"/>
    <w:rsid w:val="00DA6282"/>
    <w:rsid w:val="00DB3A0C"/>
    <w:rsid w:val="00DC26B2"/>
    <w:rsid w:val="00DE6150"/>
    <w:rsid w:val="00DF51D4"/>
    <w:rsid w:val="00E066C5"/>
    <w:rsid w:val="00E27032"/>
    <w:rsid w:val="00E31294"/>
    <w:rsid w:val="00E331D9"/>
    <w:rsid w:val="00E67554"/>
    <w:rsid w:val="00EA42D1"/>
    <w:rsid w:val="00EB1E9D"/>
    <w:rsid w:val="00ED1C3E"/>
    <w:rsid w:val="00ED4902"/>
    <w:rsid w:val="00EE3B12"/>
    <w:rsid w:val="00F14E54"/>
    <w:rsid w:val="00F312C6"/>
    <w:rsid w:val="00F60EAF"/>
    <w:rsid w:val="00F652A5"/>
    <w:rsid w:val="00F75EB6"/>
    <w:rsid w:val="00FB2401"/>
    <w:rsid w:val="00FC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B40D591"/>
  <w15:chartTrackingRefBased/>
  <w15:docId w15:val="{99D6DEA7-1785-487D-BFB6-76C68CCE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pBdr>
        <w:top w:val="single" w:sz="12" w:space="1" w:color="auto"/>
        <w:left w:val="single" w:sz="12" w:space="31" w:color="auto"/>
        <w:bottom w:val="single" w:sz="12" w:space="0" w:color="auto"/>
        <w:right w:val="single" w:sz="12" w:space="8" w:color="auto"/>
      </w:pBdr>
      <w:ind w:left="360"/>
      <w:jc w:val="both"/>
      <w:outlineLvl w:val="1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B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BodyText">
    <w:name w:val="Body Text"/>
    <w:basedOn w:val="Normal"/>
    <w:semiHidden/>
    <w:pPr>
      <w:jc w:val="center"/>
    </w:pPr>
    <w:rPr>
      <w:rFonts w:ascii="Arial" w:hAnsi="Arial"/>
      <w:b/>
      <w:sz w:val="30"/>
    </w:rPr>
  </w:style>
  <w:style w:type="paragraph" w:styleId="BodyText2">
    <w:name w:val="Body Text 2"/>
    <w:basedOn w:val="Normal"/>
    <w:semiHidden/>
    <w:pPr>
      <w:ind w:left="162" w:hanging="162"/>
    </w:pPr>
  </w:style>
  <w:style w:type="paragraph" w:styleId="BodyTextIndent2">
    <w:name w:val="Body Text Indent 2"/>
    <w:basedOn w:val="Normal"/>
    <w:semiHidden/>
    <w:pPr>
      <w:ind w:left="72" w:hanging="72"/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385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semiHidden/>
    <w:rsid w:val="00385F83"/>
    <w:rPr>
      <w:sz w:val="24"/>
    </w:rPr>
  </w:style>
  <w:style w:type="paragraph" w:styleId="Header">
    <w:name w:val="header"/>
    <w:basedOn w:val="Normal"/>
    <w:link w:val="HeaderChar"/>
    <w:unhideWhenUsed/>
    <w:rsid w:val="00385F8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5F83"/>
    <w:rPr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B18"/>
    <w:rPr>
      <w:rFonts w:asciiTheme="majorHAnsi" w:eastAsiaTheme="majorEastAsia" w:hAnsiTheme="majorHAnsi" w:cstheme="majorBidi"/>
      <w:i/>
      <w:iCs/>
      <w:color w:val="0A2F4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5</Pages>
  <Words>1418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(Add Agency Letterhead)</vt:lpstr>
    </vt:vector>
  </TitlesOfParts>
  <Company>DPH Div. Community Sanitation</Company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(Add Agency Letterhead)</dc:title>
  <dc:subject/>
  <dc:creator>Jennifer Murphy</dc:creator>
  <cp:keywords/>
  <cp:lastModifiedBy>Shoemaker, Paul</cp:lastModifiedBy>
  <cp:revision>100</cp:revision>
  <cp:lastPrinted>2016-11-29T16:43:00Z</cp:lastPrinted>
  <dcterms:created xsi:type="dcterms:W3CDTF">2025-04-01T12:26:00Z</dcterms:created>
  <dcterms:modified xsi:type="dcterms:W3CDTF">2025-04-01T19:35:00Z</dcterms:modified>
</cp:coreProperties>
</file>